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D678" w14:textId="2BCBE3AF" w:rsidR="0046490B" w:rsidRPr="0046490B" w:rsidRDefault="0046490B" w:rsidP="0046490B">
      <w:pPr>
        <w:widowControl w:val="0"/>
        <w:spacing w:line="580" w:lineRule="exact"/>
        <w:rPr>
          <w:rFonts w:ascii="黑体" w:eastAsia="黑体" w:hAnsi="黑体" w:hint="eastAsia"/>
          <w:sz w:val="32"/>
          <w:szCs w:val="32"/>
        </w:rPr>
      </w:pPr>
      <w:r w:rsidRPr="0046490B">
        <w:rPr>
          <w:rFonts w:ascii="黑体" w:eastAsia="黑体" w:hAnsi="黑体" w:hint="eastAsia"/>
          <w:sz w:val="32"/>
          <w:szCs w:val="32"/>
        </w:rPr>
        <w:t>附件1</w:t>
      </w:r>
    </w:p>
    <w:p w14:paraId="0D4D78C3" w14:textId="77777777" w:rsidR="0046490B" w:rsidRPr="0046490B" w:rsidRDefault="0046490B" w:rsidP="0046490B">
      <w:pPr>
        <w:widowControl w:val="0"/>
        <w:spacing w:line="580" w:lineRule="exact"/>
        <w:jc w:val="center"/>
        <w:outlineLvl w:val="0"/>
        <w:rPr>
          <w:rFonts w:ascii="小标宋" w:eastAsia="小标宋" w:hAnsi="Calibri"/>
          <w:sz w:val="44"/>
          <w:szCs w:val="32"/>
        </w:rPr>
      </w:pPr>
      <w:r w:rsidRPr="0046490B">
        <w:rPr>
          <w:rFonts w:ascii="小标宋" w:eastAsia="小标宋" w:hAnsi="Calibri" w:hint="eastAsia"/>
          <w:sz w:val="44"/>
          <w:szCs w:val="32"/>
        </w:rPr>
        <w:t>工程技术领域范围</w:t>
      </w:r>
    </w:p>
    <w:p w14:paraId="701E8909" w14:textId="77777777" w:rsidR="00584D0F" w:rsidRDefault="00584D0F" w:rsidP="0046490B">
      <w:pPr>
        <w:widowControl w:val="0"/>
        <w:spacing w:line="580" w:lineRule="exact"/>
        <w:rPr>
          <w:rFonts w:ascii="仿宋_GB2312" w:eastAsia="仿宋_GB2312" w:hAnsi="Calibri"/>
          <w:sz w:val="32"/>
          <w:szCs w:val="32"/>
        </w:rPr>
      </w:pPr>
    </w:p>
    <w:tbl>
      <w:tblPr>
        <w:tblW w:w="5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487"/>
        <w:gridCol w:w="5285"/>
      </w:tblGrid>
      <w:tr w:rsidR="0046490B" w:rsidRPr="0046490B" w14:paraId="4AF655F7" w14:textId="77777777" w:rsidTr="00BB44CC">
        <w:trPr>
          <w:trHeight w:val="515"/>
          <w:tblHeader/>
          <w:jc w:val="center"/>
        </w:trPr>
        <w:tc>
          <w:tcPr>
            <w:tcW w:w="988" w:type="pct"/>
            <w:shd w:val="clear" w:color="auto" w:fill="auto"/>
            <w:noWrap/>
            <w:vAlign w:val="center"/>
            <w:hideMark/>
          </w:tcPr>
          <w:p w14:paraId="5E7C00F3" w14:textId="77777777" w:rsidR="0046490B" w:rsidRPr="0046490B" w:rsidRDefault="0046490B" w:rsidP="0046490B">
            <w:pPr>
              <w:overflowPunct/>
              <w:autoSpaceDE/>
              <w:autoSpaceDN/>
              <w:adjustRightInd/>
              <w:jc w:val="center"/>
              <w:textAlignment w:val="auto"/>
              <w:rPr>
                <w:rFonts w:ascii="黑体" w:eastAsia="黑体" w:hAnsi="黑体" w:cs="宋体" w:hint="eastAsia"/>
                <w:bCs/>
                <w:color w:val="000000"/>
                <w:szCs w:val="28"/>
              </w:rPr>
            </w:pPr>
            <w:r w:rsidRPr="0046490B">
              <w:rPr>
                <w:rFonts w:ascii="黑体" w:eastAsia="黑体" w:hAnsi="黑体" w:cs="宋体" w:hint="eastAsia"/>
                <w:bCs/>
                <w:color w:val="000000"/>
                <w:szCs w:val="28"/>
              </w:rPr>
              <w:t>工程技术领域</w:t>
            </w:r>
          </w:p>
        </w:tc>
        <w:tc>
          <w:tcPr>
            <w:tcW w:w="1284" w:type="pct"/>
            <w:shd w:val="clear" w:color="auto" w:fill="auto"/>
            <w:vAlign w:val="center"/>
            <w:hideMark/>
          </w:tcPr>
          <w:p w14:paraId="563D4CA8" w14:textId="77777777" w:rsidR="0046490B" w:rsidRPr="0046490B" w:rsidRDefault="0046490B" w:rsidP="0046490B">
            <w:pPr>
              <w:overflowPunct/>
              <w:autoSpaceDE/>
              <w:autoSpaceDN/>
              <w:adjustRightInd/>
              <w:jc w:val="center"/>
              <w:textAlignment w:val="auto"/>
              <w:rPr>
                <w:rFonts w:ascii="黑体" w:eastAsia="黑体" w:hAnsi="黑体" w:cs="宋体" w:hint="eastAsia"/>
                <w:bCs/>
                <w:color w:val="000000"/>
                <w:szCs w:val="28"/>
              </w:rPr>
            </w:pPr>
            <w:r w:rsidRPr="0046490B">
              <w:rPr>
                <w:rFonts w:ascii="黑体" w:eastAsia="黑体" w:hAnsi="黑体" w:cs="宋体" w:hint="eastAsia"/>
                <w:bCs/>
                <w:color w:val="000000"/>
                <w:szCs w:val="28"/>
              </w:rPr>
              <w:t>专业类别</w:t>
            </w:r>
          </w:p>
        </w:tc>
        <w:tc>
          <w:tcPr>
            <w:tcW w:w="2728" w:type="pct"/>
            <w:shd w:val="clear" w:color="auto" w:fill="auto"/>
            <w:vAlign w:val="center"/>
          </w:tcPr>
          <w:p w14:paraId="08B2B5D5" w14:textId="77777777" w:rsidR="0046490B" w:rsidRPr="0046490B" w:rsidRDefault="0046490B" w:rsidP="007B1DD8">
            <w:pPr>
              <w:overflowPunct/>
              <w:autoSpaceDE/>
              <w:autoSpaceDN/>
              <w:adjustRightInd/>
              <w:jc w:val="center"/>
              <w:textAlignment w:val="auto"/>
              <w:rPr>
                <w:rFonts w:ascii="黑体" w:eastAsia="黑体" w:hAnsi="黑体" w:cs="宋体" w:hint="eastAsia"/>
                <w:bCs/>
                <w:color w:val="000000"/>
                <w:szCs w:val="28"/>
              </w:rPr>
            </w:pPr>
            <w:r w:rsidRPr="0046490B">
              <w:rPr>
                <w:rFonts w:ascii="黑体" w:eastAsia="黑体" w:hAnsi="黑体" w:cs="宋体" w:hint="eastAsia"/>
                <w:bCs/>
                <w:color w:val="000000"/>
                <w:szCs w:val="28"/>
              </w:rPr>
              <w:t>范围</w:t>
            </w:r>
          </w:p>
        </w:tc>
      </w:tr>
      <w:tr w:rsidR="0046490B" w:rsidRPr="0046490B" w14:paraId="79FAA0C8" w14:textId="77777777" w:rsidTr="00BB44CC">
        <w:trPr>
          <w:trHeight w:val="345"/>
          <w:jc w:val="center"/>
        </w:trPr>
        <w:tc>
          <w:tcPr>
            <w:tcW w:w="988" w:type="pct"/>
            <w:vMerge w:val="restart"/>
            <w:shd w:val="clear" w:color="auto" w:fill="auto"/>
            <w:noWrap/>
            <w:vAlign w:val="center"/>
            <w:hideMark/>
          </w:tcPr>
          <w:p w14:paraId="674CB74D"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土木工程类</w:t>
            </w:r>
          </w:p>
        </w:tc>
        <w:tc>
          <w:tcPr>
            <w:tcW w:w="1284" w:type="pct"/>
            <w:shd w:val="clear" w:color="auto" w:fill="auto"/>
            <w:vAlign w:val="center"/>
            <w:hideMark/>
          </w:tcPr>
          <w:p w14:paraId="0520E542"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结构工程</w:t>
            </w:r>
          </w:p>
        </w:tc>
        <w:tc>
          <w:tcPr>
            <w:tcW w:w="2728" w:type="pct"/>
            <w:shd w:val="clear" w:color="auto" w:fill="auto"/>
            <w:vAlign w:val="center"/>
            <w:hideMark/>
          </w:tcPr>
          <w:p w14:paraId="5A07D81C"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包括房屋建筑工程、桥梁工程、隧道工程、铁路与轨道工程、水利水电工程及其</w:t>
            </w:r>
            <w:proofErr w:type="gramStart"/>
            <w:r w:rsidRPr="0046490B">
              <w:rPr>
                <w:rFonts w:ascii="仿宋_GB2312" w:eastAsia="仿宋_GB2312" w:hAnsi="微软雅黑" w:cs="宋体" w:hint="eastAsia"/>
                <w:color w:val="000000"/>
                <w:szCs w:val="28"/>
              </w:rPr>
              <w:t>他结构</w:t>
            </w:r>
            <w:proofErr w:type="gramEnd"/>
            <w:r w:rsidRPr="0046490B">
              <w:rPr>
                <w:rFonts w:ascii="仿宋_GB2312" w:eastAsia="仿宋_GB2312" w:hAnsi="微软雅黑" w:cs="宋体" w:hint="eastAsia"/>
                <w:color w:val="000000"/>
                <w:szCs w:val="28"/>
              </w:rPr>
              <w:t>工程。</w:t>
            </w:r>
          </w:p>
        </w:tc>
      </w:tr>
      <w:tr w:rsidR="0046490B" w:rsidRPr="0046490B" w14:paraId="18A72BA0" w14:textId="77777777" w:rsidTr="00BB44CC">
        <w:trPr>
          <w:trHeight w:val="345"/>
          <w:jc w:val="center"/>
        </w:trPr>
        <w:tc>
          <w:tcPr>
            <w:tcW w:w="988" w:type="pct"/>
            <w:vMerge/>
            <w:vAlign w:val="center"/>
            <w:hideMark/>
          </w:tcPr>
          <w:p w14:paraId="1EF7071A"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5D84066"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岩土工程</w:t>
            </w:r>
          </w:p>
        </w:tc>
        <w:tc>
          <w:tcPr>
            <w:tcW w:w="2728" w:type="pct"/>
            <w:shd w:val="clear" w:color="auto" w:fill="auto"/>
            <w:vAlign w:val="center"/>
            <w:hideMark/>
          </w:tcPr>
          <w:p w14:paraId="542B3543"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包括基础工程、地质工程、边坡支护工程、基坑工程及其他岩土工程。</w:t>
            </w:r>
          </w:p>
        </w:tc>
      </w:tr>
      <w:tr w:rsidR="0046490B" w:rsidRPr="0046490B" w14:paraId="478784FC" w14:textId="77777777" w:rsidTr="00BB44CC">
        <w:trPr>
          <w:trHeight w:val="345"/>
          <w:jc w:val="center"/>
        </w:trPr>
        <w:tc>
          <w:tcPr>
            <w:tcW w:w="988" w:type="pct"/>
            <w:vMerge/>
            <w:vAlign w:val="center"/>
            <w:hideMark/>
          </w:tcPr>
          <w:p w14:paraId="60415C42"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67D4697"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其他</w:t>
            </w:r>
          </w:p>
        </w:tc>
        <w:tc>
          <w:tcPr>
            <w:tcW w:w="2728" w:type="pct"/>
            <w:shd w:val="clear" w:color="auto" w:fill="auto"/>
            <w:vAlign w:val="center"/>
            <w:hideMark/>
          </w:tcPr>
          <w:p w14:paraId="4F09D6F0"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包括给排水工程、燃气热力工程、道路工程、交通工程、土木工程管理及其他相关工程。</w:t>
            </w:r>
          </w:p>
        </w:tc>
      </w:tr>
      <w:tr w:rsidR="0046490B" w:rsidRPr="0046490B" w14:paraId="24BB28F8" w14:textId="77777777" w:rsidTr="00BB44CC">
        <w:trPr>
          <w:trHeight w:val="690"/>
          <w:jc w:val="center"/>
        </w:trPr>
        <w:tc>
          <w:tcPr>
            <w:tcW w:w="988" w:type="pct"/>
            <w:vMerge w:val="restart"/>
            <w:shd w:val="clear" w:color="auto" w:fill="auto"/>
            <w:noWrap/>
            <w:vAlign w:val="center"/>
            <w:hideMark/>
          </w:tcPr>
          <w:p w14:paraId="3505A28C"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电气工程类</w:t>
            </w:r>
          </w:p>
        </w:tc>
        <w:tc>
          <w:tcPr>
            <w:tcW w:w="1284" w:type="pct"/>
            <w:shd w:val="clear" w:color="auto" w:fill="auto"/>
            <w:vAlign w:val="center"/>
            <w:hideMark/>
          </w:tcPr>
          <w:p w14:paraId="34399706"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电力系统及其自动化专业</w:t>
            </w:r>
          </w:p>
        </w:tc>
        <w:tc>
          <w:tcPr>
            <w:tcW w:w="2728" w:type="pct"/>
            <w:shd w:val="clear" w:color="auto" w:fill="auto"/>
            <w:vAlign w:val="center"/>
            <w:hideMark/>
          </w:tcPr>
          <w:p w14:paraId="20638392"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包括电力系统规划、电力系统运行与分析、电力系统自动化、继电保护及安全自动装置、电力信息化、电力系统通信、设施设备及其它与电力系统及其自动化有关的专业。</w:t>
            </w:r>
          </w:p>
        </w:tc>
      </w:tr>
      <w:tr w:rsidR="0046490B" w:rsidRPr="0046490B" w14:paraId="1CC856EC" w14:textId="77777777" w:rsidTr="00BB44CC">
        <w:trPr>
          <w:trHeight w:val="1035"/>
          <w:jc w:val="center"/>
        </w:trPr>
        <w:tc>
          <w:tcPr>
            <w:tcW w:w="988" w:type="pct"/>
            <w:vMerge/>
            <w:vAlign w:val="center"/>
            <w:hideMark/>
          </w:tcPr>
          <w:p w14:paraId="3B1F7D06"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20C1B3B"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输配电及用电工程专业</w:t>
            </w:r>
          </w:p>
        </w:tc>
        <w:tc>
          <w:tcPr>
            <w:tcW w:w="2728" w:type="pct"/>
            <w:shd w:val="clear" w:color="auto" w:fill="auto"/>
            <w:vAlign w:val="center"/>
            <w:hideMark/>
          </w:tcPr>
          <w:p w14:paraId="657D8E48"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高电压与绝缘技术、直流输电、智能电网、电力电子技术、发电机、电动机、变压器、高低压电器设备、输电线路和变电站、电网环保、配电与用电系统及控制、电气测量技术、电能质量管理、设施设备及其它与输配电及用电工程有关的专业。</w:t>
            </w:r>
          </w:p>
        </w:tc>
      </w:tr>
      <w:tr w:rsidR="0046490B" w:rsidRPr="0046490B" w14:paraId="5505FD50" w14:textId="77777777" w:rsidTr="00BB44CC">
        <w:trPr>
          <w:trHeight w:val="690"/>
          <w:jc w:val="center"/>
        </w:trPr>
        <w:tc>
          <w:tcPr>
            <w:tcW w:w="988" w:type="pct"/>
            <w:vMerge/>
            <w:vAlign w:val="center"/>
            <w:hideMark/>
          </w:tcPr>
          <w:p w14:paraId="4CBB4B63"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84802E2"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轨道交通电气化专业</w:t>
            </w:r>
          </w:p>
        </w:tc>
        <w:tc>
          <w:tcPr>
            <w:tcW w:w="2728" w:type="pct"/>
            <w:shd w:val="clear" w:color="auto" w:fill="auto"/>
            <w:vAlign w:val="center"/>
            <w:hideMark/>
          </w:tcPr>
          <w:p w14:paraId="0DA383DA"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包括牵引供电系统、电力电子与电能变换技术、接触网技术、电力牵引与电气传动控制、网络控制、设施设备及其他与轨道交通电气化有关的专业。</w:t>
            </w:r>
          </w:p>
        </w:tc>
      </w:tr>
      <w:tr w:rsidR="0046490B" w:rsidRPr="0046490B" w14:paraId="3F9FE3C2" w14:textId="77777777" w:rsidTr="00BB44CC">
        <w:trPr>
          <w:trHeight w:val="53"/>
          <w:jc w:val="center"/>
        </w:trPr>
        <w:tc>
          <w:tcPr>
            <w:tcW w:w="988" w:type="pct"/>
            <w:vMerge/>
            <w:vAlign w:val="center"/>
            <w:hideMark/>
          </w:tcPr>
          <w:p w14:paraId="61D3CBF7"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15449DC5"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能源动力工程专业</w:t>
            </w:r>
          </w:p>
        </w:tc>
        <w:tc>
          <w:tcPr>
            <w:tcW w:w="2728" w:type="pct"/>
            <w:shd w:val="clear" w:color="auto" w:fill="auto"/>
            <w:vAlign w:val="center"/>
            <w:hideMark/>
          </w:tcPr>
          <w:p w14:paraId="04655CA5"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包括涉及火力、水力、地热、潮汐能和核能、光伏光热、风能、生物能等新能源发电及其它形式发电各领域的锅炉、汽（水）轮机、燃气轮机、风机、光伏板、聚</w:t>
            </w:r>
            <w:r w:rsidR="00C93C2F" w:rsidRPr="00C93C2F">
              <w:rPr>
                <w:rFonts w:ascii="仿宋_GB2312" w:eastAsia="仿宋_GB2312" w:hAnsi="微软雅黑" w:cs="宋体" w:hint="eastAsia"/>
                <w:color w:val="000000"/>
                <w:szCs w:val="28"/>
              </w:rPr>
              <w:t>热</w:t>
            </w:r>
            <w:r w:rsidRPr="0046490B">
              <w:rPr>
                <w:rFonts w:ascii="仿宋_GB2312" w:eastAsia="仿宋_GB2312" w:hAnsi="微软雅黑" w:cs="宋体" w:hint="eastAsia"/>
                <w:color w:val="000000"/>
                <w:szCs w:val="28"/>
              </w:rPr>
              <w:t>/储热设施、电站信息化、热工过程控制及其仪表、测试、供热与制冷、电站建筑与安装、物料输送、金属结构与焊接、水力机械、电厂化学、电站环保、电厂劳动保护、水能利用(含水库)、工程地质、水文泥沙和光伏光热、风能发电等发电形式相关技术、设施设备及其它与能源动力工程有关的专业。</w:t>
            </w:r>
          </w:p>
        </w:tc>
      </w:tr>
      <w:tr w:rsidR="0046490B" w:rsidRPr="0046490B" w14:paraId="5FE5D4D8" w14:textId="77777777" w:rsidTr="00BB44CC">
        <w:trPr>
          <w:trHeight w:val="690"/>
          <w:jc w:val="center"/>
        </w:trPr>
        <w:tc>
          <w:tcPr>
            <w:tcW w:w="988" w:type="pct"/>
            <w:vMerge/>
            <w:vAlign w:val="center"/>
            <w:hideMark/>
          </w:tcPr>
          <w:p w14:paraId="73F15DB1"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DA455CD"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电子信息工程专业</w:t>
            </w:r>
          </w:p>
        </w:tc>
        <w:tc>
          <w:tcPr>
            <w:tcW w:w="2728" w:type="pct"/>
            <w:shd w:val="clear" w:color="auto" w:fill="auto"/>
            <w:vAlign w:val="center"/>
            <w:hideMark/>
          </w:tcPr>
          <w:p w14:paraId="747C4EBE"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包括电路、模拟电子技术、数字电子技术、计算机技术、信息理论与编码、信号与系统、通信技术、数字信号处理、电磁场、自动控制、感测技术、智能方法、应用数学、数据挖掘等与电子信息工程有关的专业。</w:t>
            </w:r>
          </w:p>
        </w:tc>
      </w:tr>
      <w:tr w:rsidR="0046490B" w:rsidRPr="0046490B" w14:paraId="4D4A8C21" w14:textId="77777777" w:rsidTr="00BB44CC">
        <w:trPr>
          <w:trHeight w:val="690"/>
          <w:jc w:val="center"/>
        </w:trPr>
        <w:tc>
          <w:tcPr>
            <w:tcW w:w="988" w:type="pct"/>
            <w:vMerge/>
            <w:vAlign w:val="center"/>
            <w:hideMark/>
          </w:tcPr>
          <w:p w14:paraId="0F234C32"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582ED8F4"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自动化工程专业</w:t>
            </w:r>
          </w:p>
        </w:tc>
        <w:tc>
          <w:tcPr>
            <w:tcW w:w="2728" w:type="pct"/>
            <w:shd w:val="clear" w:color="auto" w:fill="auto"/>
            <w:vAlign w:val="center"/>
            <w:hideMark/>
          </w:tcPr>
          <w:p w14:paraId="1845EAB9"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包括自动控制系统、检测技术与自动化装置、自动化仪表、系统工程、系统仿真、网络工程、机器人工程、智能感知、信号分析、图像处理与模式识别、智能科学与技术等自动化工程专业类有关的专业。</w:t>
            </w:r>
          </w:p>
        </w:tc>
      </w:tr>
      <w:tr w:rsidR="0046490B" w:rsidRPr="0046490B" w14:paraId="6EEBB495" w14:textId="77777777" w:rsidTr="00BB44CC">
        <w:trPr>
          <w:trHeight w:val="345"/>
          <w:jc w:val="center"/>
        </w:trPr>
        <w:tc>
          <w:tcPr>
            <w:tcW w:w="988" w:type="pct"/>
            <w:vMerge/>
            <w:vAlign w:val="center"/>
            <w:hideMark/>
          </w:tcPr>
          <w:p w14:paraId="3FEEAE6C"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2A6364F"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其他</w:t>
            </w:r>
          </w:p>
        </w:tc>
        <w:tc>
          <w:tcPr>
            <w:tcW w:w="2728" w:type="pct"/>
            <w:shd w:val="clear" w:color="auto" w:fill="auto"/>
            <w:vAlign w:val="center"/>
            <w:hideMark/>
          </w:tcPr>
          <w:p w14:paraId="7D7E3CB4"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 xml:space="preserve">　</w:t>
            </w:r>
          </w:p>
        </w:tc>
      </w:tr>
      <w:tr w:rsidR="0046490B" w:rsidRPr="0046490B" w14:paraId="57F838EB" w14:textId="77777777" w:rsidTr="00BB44CC">
        <w:trPr>
          <w:trHeight w:val="345"/>
          <w:jc w:val="center"/>
        </w:trPr>
        <w:tc>
          <w:tcPr>
            <w:tcW w:w="988" w:type="pct"/>
            <w:vMerge w:val="restart"/>
            <w:shd w:val="clear" w:color="auto" w:fill="auto"/>
            <w:noWrap/>
            <w:vAlign w:val="center"/>
            <w:hideMark/>
          </w:tcPr>
          <w:p w14:paraId="637BA73F"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lastRenderedPageBreak/>
              <w:t>机械工程类</w:t>
            </w:r>
          </w:p>
        </w:tc>
        <w:tc>
          <w:tcPr>
            <w:tcW w:w="1284" w:type="pct"/>
            <w:shd w:val="clear" w:color="auto" w:fill="auto"/>
            <w:vAlign w:val="center"/>
            <w:hideMark/>
          </w:tcPr>
          <w:p w14:paraId="19CC041D"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机械设计制造及其自动化</w:t>
            </w:r>
          </w:p>
        </w:tc>
        <w:tc>
          <w:tcPr>
            <w:tcW w:w="2728" w:type="pct"/>
            <w:shd w:val="clear" w:color="auto" w:fill="auto"/>
            <w:vAlign w:val="center"/>
            <w:hideMark/>
          </w:tcPr>
          <w:p w14:paraId="42C69969"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包括机械设计、机械制造、自动控制、智能制造、机器人等与机械设计制造及其自动化相关的专业技术领域。</w:t>
            </w:r>
          </w:p>
        </w:tc>
      </w:tr>
      <w:tr w:rsidR="0046490B" w:rsidRPr="0046490B" w14:paraId="19974511" w14:textId="77777777" w:rsidTr="00BB44CC">
        <w:trPr>
          <w:trHeight w:val="690"/>
          <w:jc w:val="center"/>
        </w:trPr>
        <w:tc>
          <w:tcPr>
            <w:tcW w:w="988" w:type="pct"/>
            <w:vMerge/>
            <w:vAlign w:val="center"/>
            <w:hideMark/>
          </w:tcPr>
          <w:p w14:paraId="68AC7F29"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3C974866"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材料成型及控制</w:t>
            </w:r>
          </w:p>
        </w:tc>
        <w:tc>
          <w:tcPr>
            <w:tcW w:w="2728" w:type="pct"/>
            <w:shd w:val="clear" w:color="auto" w:fill="auto"/>
            <w:vAlign w:val="center"/>
            <w:hideMark/>
          </w:tcPr>
          <w:p w14:paraId="12C1383D"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包括模具设计、铸造、材料成形与改性（含锻压、热处理、表面工程等）、焊接、</w:t>
            </w:r>
            <w:proofErr w:type="gramStart"/>
            <w:r w:rsidRPr="0046490B">
              <w:rPr>
                <w:rFonts w:ascii="仿宋_GB2312" w:eastAsia="仿宋_GB2312" w:hAnsi="微软雅黑" w:cs="宋体" w:hint="eastAsia"/>
                <w:color w:val="000000"/>
                <w:szCs w:val="28"/>
              </w:rPr>
              <w:t>增材制造</w:t>
            </w:r>
            <w:proofErr w:type="gramEnd"/>
            <w:r w:rsidRPr="0046490B">
              <w:rPr>
                <w:rFonts w:ascii="仿宋_GB2312" w:eastAsia="仿宋_GB2312" w:hAnsi="微软雅黑" w:cs="宋体" w:hint="eastAsia"/>
                <w:color w:val="000000"/>
                <w:szCs w:val="28"/>
              </w:rPr>
              <w:t>等与材料成型及控制相关的专业技术领域。</w:t>
            </w:r>
          </w:p>
        </w:tc>
      </w:tr>
      <w:tr w:rsidR="0046490B" w:rsidRPr="0046490B" w14:paraId="4E7D6374" w14:textId="77777777" w:rsidTr="00BB44CC">
        <w:trPr>
          <w:trHeight w:val="345"/>
          <w:jc w:val="center"/>
        </w:trPr>
        <w:tc>
          <w:tcPr>
            <w:tcW w:w="988" w:type="pct"/>
            <w:vMerge/>
            <w:vAlign w:val="center"/>
            <w:hideMark/>
          </w:tcPr>
          <w:p w14:paraId="5B416CE6"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77FB9795"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机械产品与设备</w:t>
            </w:r>
          </w:p>
        </w:tc>
        <w:tc>
          <w:tcPr>
            <w:tcW w:w="2728" w:type="pct"/>
            <w:shd w:val="clear" w:color="auto" w:fill="auto"/>
            <w:vAlign w:val="center"/>
            <w:hideMark/>
          </w:tcPr>
          <w:p w14:paraId="09F31BC7"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包括设备、医学设备管理、特种设备管理和应用、船舶等与机械产品与设备相关的专业技术领域。</w:t>
            </w:r>
          </w:p>
        </w:tc>
      </w:tr>
      <w:tr w:rsidR="0046490B" w:rsidRPr="0046490B" w14:paraId="2806AADB" w14:textId="77777777" w:rsidTr="00BB44CC">
        <w:trPr>
          <w:trHeight w:val="345"/>
          <w:jc w:val="center"/>
        </w:trPr>
        <w:tc>
          <w:tcPr>
            <w:tcW w:w="988" w:type="pct"/>
            <w:vMerge/>
            <w:vAlign w:val="center"/>
            <w:hideMark/>
          </w:tcPr>
          <w:p w14:paraId="3B5D41E4"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3B59F20"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生产运营与管理</w:t>
            </w:r>
          </w:p>
        </w:tc>
        <w:tc>
          <w:tcPr>
            <w:tcW w:w="2728" w:type="pct"/>
            <w:shd w:val="clear" w:color="auto" w:fill="auto"/>
            <w:vAlign w:val="center"/>
            <w:hideMark/>
          </w:tcPr>
          <w:p w14:paraId="69A63330"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包括物流、工业工程、供应链等与生产运营与管理相关的专业技术领域。</w:t>
            </w:r>
          </w:p>
        </w:tc>
      </w:tr>
      <w:tr w:rsidR="0046490B" w:rsidRPr="0046490B" w14:paraId="05003CB2" w14:textId="77777777" w:rsidTr="00BB44CC">
        <w:trPr>
          <w:trHeight w:val="345"/>
          <w:jc w:val="center"/>
        </w:trPr>
        <w:tc>
          <w:tcPr>
            <w:tcW w:w="988" w:type="pct"/>
            <w:vMerge/>
            <w:vAlign w:val="center"/>
            <w:hideMark/>
          </w:tcPr>
          <w:p w14:paraId="22D5550C"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6D2C7DC1"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其他</w:t>
            </w:r>
          </w:p>
        </w:tc>
        <w:tc>
          <w:tcPr>
            <w:tcW w:w="2728" w:type="pct"/>
            <w:shd w:val="clear" w:color="auto" w:fill="auto"/>
            <w:vAlign w:val="center"/>
            <w:hideMark/>
          </w:tcPr>
          <w:p w14:paraId="5EE1517E"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包括与机械相关的其他专业技术领域。</w:t>
            </w:r>
          </w:p>
        </w:tc>
      </w:tr>
      <w:tr w:rsidR="0046490B" w:rsidRPr="0046490B" w14:paraId="5050F8A2" w14:textId="77777777" w:rsidTr="00BB44CC">
        <w:trPr>
          <w:trHeight w:val="690"/>
          <w:jc w:val="center"/>
        </w:trPr>
        <w:tc>
          <w:tcPr>
            <w:tcW w:w="988" w:type="pct"/>
            <w:vMerge w:val="restart"/>
            <w:shd w:val="clear" w:color="auto" w:fill="auto"/>
            <w:noWrap/>
            <w:vAlign w:val="center"/>
            <w:hideMark/>
          </w:tcPr>
          <w:p w14:paraId="75253E0B"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水利水电工程类</w:t>
            </w:r>
          </w:p>
        </w:tc>
        <w:tc>
          <w:tcPr>
            <w:tcW w:w="1284" w:type="pct"/>
            <w:shd w:val="clear" w:color="auto" w:fill="auto"/>
            <w:vAlign w:val="center"/>
            <w:hideMark/>
          </w:tcPr>
          <w:p w14:paraId="30CA33D8"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枢纽工程</w:t>
            </w:r>
          </w:p>
        </w:tc>
        <w:tc>
          <w:tcPr>
            <w:tcW w:w="2728" w:type="pct"/>
            <w:shd w:val="clear" w:color="auto" w:fill="auto"/>
            <w:vAlign w:val="center"/>
            <w:hideMark/>
          </w:tcPr>
          <w:p w14:paraId="5833A515"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包括挡水工程、泄洪工程、引水工程、发电厂工程、升压变电站工程、航运工程、鱼道工程、交通工程、房屋建筑工程。</w:t>
            </w:r>
          </w:p>
        </w:tc>
      </w:tr>
      <w:tr w:rsidR="0046490B" w:rsidRPr="0046490B" w14:paraId="20A49BE4" w14:textId="77777777" w:rsidTr="00BB44CC">
        <w:trPr>
          <w:trHeight w:val="345"/>
          <w:jc w:val="center"/>
        </w:trPr>
        <w:tc>
          <w:tcPr>
            <w:tcW w:w="988" w:type="pct"/>
            <w:vMerge/>
            <w:vAlign w:val="center"/>
            <w:hideMark/>
          </w:tcPr>
          <w:p w14:paraId="4D5F4F2B"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5C6D092C"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河道治理工程</w:t>
            </w:r>
          </w:p>
        </w:tc>
        <w:tc>
          <w:tcPr>
            <w:tcW w:w="2728" w:type="pct"/>
            <w:shd w:val="clear" w:color="auto" w:fill="auto"/>
            <w:vAlign w:val="center"/>
            <w:hideMark/>
          </w:tcPr>
          <w:p w14:paraId="5E05D40B"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包括河道疏浚工程、护岸工程、截污工程、引水净化工程、水生态系统修复工程等。</w:t>
            </w:r>
          </w:p>
        </w:tc>
      </w:tr>
      <w:tr w:rsidR="0046490B" w:rsidRPr="0046490B" w14:paraId="3D1D17DB" w14:textId="77777777" w:rsidTr="00BB44CC">
        <w:trPr>
          <w:trHeight w:val="345"/>
          <w:jc w:val="center"/>
        </w:trPr>
        <w:tc>
          <w:tcPr>
            <w:tcW w:w="988" w:type="pct"/>
            <w:vMerge/>
            <w:vAlign w:val="center"/>
            <w:hideMark/>
          </w:tcPr>
          <w:p w14:paraId="65FD30E6"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3D49D4CD"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堤防工程</w:t>
            </w:r>
          </w:p>
        </w:tc>
        <w:tc>
          <w:tcPr>
            <w:tcW w:w="2728" w:type="pct"/>
            <w:shd w:val="clear" w:color="auto" w:fill="auto"/>
            <w:vAlign w:val="center"/>
            <w:hideMark/>
          </w:tcPr>
          <w:p w14:paraId="54758FDE"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包括江河堤防、海岸堤防和水库堤防。</w:t>
            </w:r>
          </w:p>
        </w:tc>
      </w:tr>
      <w:tr w:rsidR="0046490B" w:rsidRPr="0046490B" w14:paraId="10A0631E" w14:textId="77777777" w:rsidTr="00BB44CC">
        <w:trPr>
          <w:trHeight w:val="345"/>
          <w:jc w:val="center"/>
        </w:trPr>
        <w:tc>
          <w:tcPr>
            <w:tcW w:w="988" w:type="pct"/>
            <w:vMerge/>
            <w:vAlign w:val="center"/>
            <w:hideMark/>
          </w:tcPr>
          <w:p w14:paraId="20290F17"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6234B9B9"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引水（渠道）工程</w:t>
            </w:r>
          </w:p>
        </w:tc>
        <w:tc>
          <w:tcPr>
            <w:tcW w:w="2728" w:type="pct"/>
            <w:shd w:val="clear" w:color="auto" w:fill="auto"/>
            <w:vAlign w:val="center"/>
            <w:hideMark/>
          </w:tcPr>
          <w:p w14:paraId="1BC5DC47"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包括灌溉引水工程、城市供水引水工程、跨流域调水工程、水力发电引水工程。</w:t>
            </w:r>
          </w:p>
        </w:tc>
      </w:tr>
      <w:tr w:rsidR="0046490B" w:rsidRPr="0046490B" w14:paraId="32674898" w14:textId="77777777" w:rsidTr="00BB44CC">
        <w:trPr>
          <w:trHeight w:val="345"/>
          <w:jc w:val="center"/>
        </w:trPr>
        <w:tc>
          <w:tcPr>
            <w:tcW w:w="988" w:type="pct"/>
            <w:vMerge/>
            <w:vAlign w:val="center"/>
            <w:hideMark/>
          </w:tcPr>
          <w:p w14:paraId="740728C6"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51B41A95"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除险加固工程</w:t>
            </w:r>
          </w:p>
        </w:tc>
        <w:tc>
          <w:tcPr>
            <w:tcW w:w="2728" w:type="pct"/>
            <w:shd w:val="clear" w:color="auto" w:fill="auto"/>
            <w:vAlign w:val="center"/>
            <w:hideMark/>
          </w:tcPr>
          <w:p w14:paraId="056C9A47"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包括大坝防渗加固、坝体加固、溢洪道加固、放水设施改造及下游坝坡防护等。</w:t>
            </w:r>
          </w:p>
        </w:tc>
      </w:tr>
      <w:tr w:rsidR="0046490B" w:rsidRPr="0046490B" w14:paraId="5C9A50B5" w14:textId="77777777" w:rsidTr="00BB44CC">
        <w:trPr>
          <w:trHeight w:val="690"/>
          <w:jc w:val="center"/>
        </w:trPr>
        <w:tc>
          <w:tcPr>
            <w:tcW w:w="988" w:type="pct"/>
            <w:vMerge/>
            <w:vAlign w:val="center"/>
            <w:hideMark/>
          </w:tcPr>
          <w:p w14:paraId="3F58CEE7"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D064C08"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其他</w:t>
            </w:r>
          </w:p>
        </w:tc>
        <w:tc>
          <w:tcPr>
            <w:tcW w:w="2728" w:type="pct"/>
            <w:shd w:val="clear" w:color="auto" w:fill="auto"/>
            <w:vAlign w:val="center"/>
            <w:hideMark/>
          </w:tcPr>
          <w:p w14:paraId="059FC020"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包括抽水蓄能工程、水生态保护与治理工程、大坝建造工程、工程安全监测、边坡支护工程、地基处理工程、隧道工程、农</w:t>
            </w:r>
            <w:r w:rsidRPr="0046490B">
              <w:rPr>
                <w:rFonts w:ascii="仿宋_GB2312" w:eastAsia="仿宋_GB2312" w:hAnsi="微软雅黑" w:cs="宋体" w:hint="eastAsia"/>
                <w:color w:val="000000"/>
                <w:szCs w:val="28"/>
              </w:rPr>
              <w:lastRenderedPageBreak/>
              <w:t>田水利工程、水工结构工程、水力机械工程、防洪抗旱工程、水利信息化工程等。</w:t>
            </w:r>
          </w:p>
        </w:tc>
      </w:tr>
      <w:tr w:rsidR="0046490B" w:rsidRPr="0046490B" w14:paraId="3F8AFCA4" w14:textId="77777777" w:rsidTr="00BB44CC">
        <w:trPr>
          <w:trHeight w:val="690"/>
          <w:jc w:val="center"/>
        </w:trPr>
        <w:tc>
          <w:tcPr>
            <w:tcW w:w="988" w:type="pct"/>
            <w:vMerge w:val="restart"/>
            <w:shd w:val="clear" w:color="auto" w:fill="auto"/>
            <w:noWrap/>
            <w:vAlign w:val="center"/>
            <w:hideMark/>
          </w:tcPr>
          <w:p w14:paraId="27171BBA"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信息通信工程类</w:t>
            </w:r>
          </w:p>
        </w:tc>
        <w:tc>
          <w:tcPr>
            <w:tcW w:w="1284" w:type="pct"/>
            <w:shd w:val="clear" w:color="auto" w:fill="auto"/>
            <w:vAlign w:val="center"/>
            <w:hideMark/>
          </w:tcPr>
          <w:p w14:paraId="3C8F7E98"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信息通信管线专业</w:t>
            </w:r>
          </w:p>
        </w:tc>
        <w:tc>
          <w:tcPr>
            <w:tcW w:w="2728" w:type="pct"/>
            <w:shd w:val="clear" w:color="auto" w:fill="auto"/>
            <w:vAlign w:val="center"/>
            <w:hideMark/>
          </w:tcPr>
          <w:p w14:paraId="67F866C2"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包括但不限于通信管道、综合管廊、通道工程及其分支专业；架空、直埋、管道、海缆等光（电）缆线路工程及其分支专业。</w:t>
            </w:r>
          </w:p>
        </w:tc>
      </w:tr>
      <w:tr w:rsidR="0046490B" w:rsidRPr="0046490B" w14:paraId="439B5644" w14:textId="77777777" w:rsidTr="00BB44CC">
        <w:trPr>
          <w:trHeight w:val="690"/>
          <w:jc w:val="center"/>
        </w:trPr>
        <w:tc>
          <w:tcPr>
            <w:tcW w:w="988" w:type="pct"/>
            <w:vMerge/>
            <w:vAlign w:val="center"/>
            <w:hideMark/>
          </w:tcPr>
          <w:p w14:paraId="520AE316"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6B6B616"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信息通信网络专业</w:t>
            </w:r>
          </w:p>
        </w:tc>
        <w:tc>
          <w:tcPr>
            <w:tcW w:w="2728" w:type="pct"/>
            <w:shd w:val="clear" w:color="auto" w:fill="auto"/>
            <w:vAlign w:val="center"/>
            <w:hideMark/>
          </w:tcPr>
          <w:p w14:paraId="2A741D78"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包括但不限于有线传输网络及设备、无线网络及设备、核心交换网络及设备、信息通信网络数字化信息技术基础设施等工程及其分支专业。</w:t>
            </w:r>
          </w:p>
        </w:tc>
      </w:tr>
      <w:tr w:rsidR="0046490B" w:rsidRPr="0046490B" w14:paraId="700F5D19" w14:textId="77777777" w:rsidTr="00BB44CC">
        <w:trPr>
          <w:trHeight w:val="1035"/>
          <w:jc w:val="center"/>
        </w:trPr>
        <w:tc>
          <w:tcPr>
            <w:tcW w:w="988" w:type="pct"/>
            <w:vMerge/>
            <w:vAlign w:val="center"/>
            <w:hideMark/>
          </w:tcPr>
          <w:p w14:paraId="39494818"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B5F8EF2"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信息通信局站配套专业</w:t>
            </w:r>
          </w:p>
        </w:tc>
        <w:tc>
          <w:tcPr>
            <w:tcW w:w="2728" w:type="pct"/>
            <w:shd w:val="clear" w:color="auto" w:fill="auto"/>
            <w:vAlign w:val="center"/>
            <w:hideMark/>
          </w:tcPr>
          <w:p w14:paraId="2BFBA5AB"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包括但不限于信息通信建筑及机房、信息通信设备动力（电源）、信息通信设备环境（暖通、空调、防雷接地）、信息通信设备机柜、信息通信塔</w:t>
            </w:r>
            <w:proofErr w:type="gramStart"/>
            <w:r w:rsidRPr="0046490B">
              <w:rPr>
                <w:rFonts w:ascii="仿宋_GB2312" w:eastAsia="仿宋_GB2312" w:hAnsi="微软雅黑" w:cs="宋体" w:hint="eastAsia"/>
                <w:color w:val="000000"/>
                <w:szCs w:val="28"/>
              </w:rPr>
              <w:t>桅</w:t>
            </w:r>
            <w:proofErr w:type="gramEnd"/>
            <w:r w:rsidRPr="0046490B">
              <w:rPr>
                <w:rFonts w:ascii="仿宋_GB2312" w:eastAsia="仿宋_GB2312" w:hAnsi="微软雅黑" w:cs="宋体" w:hint="eastAsia"/>
                <w:color w:val="000000"/>
                <w:szCs w:val="28"/>
              </w:rPr>
              <w:t>、一体化信息通信设备机柜、时间同步网、时钟同步网等工程及其分支专业。</w:t>
            </w:r>
          </w:p>
        </w:tc>
      </w:tr>
      <w:tr w:rsidR="0046490B" w:rsidRPr="0046490B" w14:paraId="5EBE6229" w14:textId="77777777" w:rsidTr="00BB44CC">
        <w:trPr>
          <w:trHeight w:val="690"/>
          <w:jc w:val="center"/>
        </w:trPr>
        <w:tc>
          <w:tcPr>
            <w:tcW w:w="988" w:type="pct"/>
            <w:vMerge/>
            <w:vAlign w:val="center"/>
            <w:hideMark/>
          </w:tcPr>
          <w:p w14:paraId="187368F8"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1E8EA054"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信息通信网络运营与应用专业</w:t>
            </w:r>
          </w:p>
        </w:tc>
        <w:tc>
          <w:tcPr>
            <w:tcW w:w="2728" w:type="pct"/>
            <w:shd w:val="clear" w:color="auto" w:fill="auto"/>
            <w:vAlign w:val="center"/>
            <w:hideMark/>
          </w:tcPr>
          <w:p w14:paraId="60A96CC3"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包括但不限于信息通信网络运行维护管理、信息通信网络客户信息管理、信息通信应用、信息通信网络运营与应用数字化信息技术基础设施等工程及其分支专业。</w:t>
            </w:r>
          </w:p>
        </w:tc>
      </w:tr>
      <w:tr w:rsidR="0046490B" w:rsidRPr="0046490B" w14:paraId="437548B1" w14:textId="77777777" w:rsidTr="00BB44CC">
        <w:trPr>
          <w:trHeight w:val="345"/>
          <w:jc w:val="center"/>
        </w:trPr>
        <w:tc>
          <w:tcPr>
            <w:tcW w:w="988" w:type="pct"/>
            <w:vMerge/>
            <w:vAlign w:val="center"/>
            <w:hideMark/>
          </w:tcPr>
          <w:p w14:paraId="48C89942"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52AC5510"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其他</w:t>
            </w:r>
          </w:p>
        </w:tc>
        <w:tc>
          <w:tcPr>
            <w:tcW w:w="2728" w:type="pct"/>
            <w:shd w:val="clear" w:color="auto" w:fill="auto"/>
            <w:vAlign w:val="center"/>
            <w:hideMark/>
          </w:tcPr>
          <w:p w14:paraId="384829B8"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 xml:space="preserve">　</w:t>
            </w:r>
          </w:p>
        </w:tc>
      </w:tr>
      <w:tr w:rsidR="0046490B" w:rsidRPr="0046490B" w14:paraId="40F4734A" w14:textId="77777777" w:rsidTr="00BB44CC">
        <w:trPr>
          <w:trHeight w:val="690"/>
          <w:jc w:val="center"/>
        </w:trPr>
        <w:tc>
          <w:tcPr>
            <w:tcW w:w="988" w:type="pct"/>
            <w:vMerge w:val="restart"/>
            <w:shd w:val="clear" w:color="auto" w:fill="auto"/>
            <w:noWrap/>
            <w:vAlign w:val="center"/>
            <w:hideMark/>
          </w:tcPr>
          <w:p w14:paraId="057287C5"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汽车工程类</w:t>
            </w:r>
          </w:p>
        </w:tc>
        <w:tc>
          <w:tcPr>
            <w:tcW w:w="1284" w:type="pct"/>
            <w:shd w:val="clear" w:color="auto" w:fill="auto"/>
            <w:vAlign w:val="center"/>
            <w:hideMark/>
          </w:tcPr>
          <w:p w14:paraId="15CF3F66"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汽车造型设计工程</w:t>
            </w:r>
          </w:p>
        </w:tc>
        <w:tc>
          <w:tcPr>
            <w:tcW w:w="2728" w:type="pct"/>
            <w:shd w:val="clear" w:color="auto" w:fill="auto"/>
            <w:vAlign w:val="center"/>
            <w:hideMark/>
          </w:tcPr>
          <w:p w14:paraId="4ABFF3B0"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包括但不限于从事汽车及零部件造型设计的技术技能人员，包括但不限于外观造型、内饰造型、CMF、人机工程等。</w:t>
            </w:r>
          </w:p>
        </w:tc>
      </w:tr>
      <w:tr w:rsidR="0046490B" w:rsidRPr="0046490B" w14:paraId="030CF39E" w14:textId="77777777" w:rsidTr="00BB44CC">
        <w:trPr>
          <w:trHeight w:val="1035"/>
          <w:jc w:val="center"/>
        </w:trPr>
        <w:tc>
          <w:tcPr>
            <w:tcW w:w="988" w:type="pct"/>
            <w:vMerge/>
            <w:vAlign w:val="center"/>
            <w:hideMark/>
          </w:tcPr>
          <w:p w14:paraId="7CF7BB3D"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6D71FCD"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汽车管理工程</w:t>
            </w:r>
          </w:p>
        </w:tc>
        <w:tc>
          <w:tcPr>
            <w:tcW w:w="2728" w:type="pct"/>
            <w:shd w:val="clear" w:color="auto" w:fill="auto"/>
            <w:vAlign w:val="center"/>
            <w:hideMark/>
          </w:tcPr>
          <w:p w14:paraId="45EBD310"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包括但不限于从事汽车及零部件技术管理的技术技能人员，包括但不限于企业规划、产品策划、产品立项、项目管理、产品管</w:t>
            </w:r>
            <w:r w:rsidRPr="0046490B">
              <w:rPr>
                <w:rFonts w:ascii="仿宋_GB2312" w:eastAsia="仿宋_GB2312" w:hAnsi="微软雅黑" w:cs="宋体" w:hint="eastAsia"/>
                <w:color w:val="000000"/>
                <w:szCs w:val="28"/>
              </w:rPr>
              <w:lastRenderedPageBreak/>
              <w:t>理、标准化、标准、供应商管理、供应链管理、采购、研发质量管理、制造质量管理、售后质量改进、物流管理等。</w:t>
            </w:r>
          </w:p>
        </w:tc>
      </w:tr>
      <w:tr w:rsidR="0046490B" w:rsidRPr="0046490B" w14:paraId="1D2DD12C" w14:textId="77777777" w:rsidTr="00BB44CC">
        <w:trPr>
          <w:trHeight w:val="1035"/>
          <w:jc w:val="center"/>
        </w:trPr>
        <w:tc>
          <w:tcPr>
            <w:tcW w:w="988" w:type="pct"/>
            <w:vMerge/>
            <w:vAlign w:val="center"/>
            <w:hideMark/>
          </w:tcPr>
          <w:p w14:paraId="22EAAFF8"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206D8016"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汽车研发工程</w:t>
            </w:r>
          </w:p>
        </w:tc>
        <w:tc>
          <w:tcPr>
            <w:tcW w:w="2728" w:type="pct"/>
            <w:shd w:val="clear" w:color="auto" w:fill="auto"/>
            <w:vAlign w:val="center"/>
            <w:hideMark/>
          </w:tcPr>
          <w:p w14:paraId="23D77EF2"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汽车及零部件产品研发的技术技能人员，包括但不限于车身、内外饰、底盘、电器、总体、动力、新能源三大电（电机、电控、电池）、智能网联（智能座舱、自动驾驶、网联通信）、碰撞安全、NVH、底盘动力、疲劳耐久、EMC等。</w:t>
            </w:r>
          </w:p>
        </w:tc>
      </w:tr>
      <w:tr w:rsidR="0046490B" w:rsidRPr="0046490B" w14:paraId="6E3D59D4" w14:textId="77777777" w:rsidTr="00BB44CC">
        <w:trPr>
          <w:trHeight w:val="1380"/>
          <w:jc w:val="center"/>
        </w:trPr>
        <w:tc>
          <w:tcPr>
            <w:tcW w:w="988" w:type="pct"/>
            <w:vMerge/>
            <w:vAlign w:val="center"/>
            <w:hideMark/>
          </w:tcPr>
          <w:p w14:paraId="01BE54DD"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7DCA4785"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汽车制造工程</w:t>
            </w:r>
          </w:p>
        </w:tc>
        <w:tc>
          <w:tcPr>
            <w:tcW w:w="2728" w:type="pct"/>
            <w:shd w:val="clear" w:color="auto" w:fill="auto"/>
            <w:vAlign w:val="center"/>
            <w:hideMark/>
          </w:tcPr>
          <w:p w14:paraId="5426C416"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汽车及零部件制造的技术技能人员，包括但不限于工艺（成形工艺、连接工艺、涂装工艺、装配工艺、模具设计及制造工艺、尺寸工程工艺、机加工艺、特种工艺）、设备运维、在线检测技术、数字化技术、机器人技术、智能化管理系统（MES、工业软件）、精益生产管理、金属材料开发与应用、非金属材料（含VOC等）开发与应用、车用油品开发与应用、材料检测与失效分析、防腐老化材料与工艺研究等。</w:t>
            </w:r>
          </w:p>
        </w:tc>
      </w:tr>
      <w:tr w:rsidR="0046490B" w:rsidRPr="0046490B" w14:paraId="493C2C60" w14:textId="77777777" w:rsidTr="00BB44CC">
        <w:trPr>
          <w:trHeight w:val="1035"/>
          <w:jc w:val="center"/>
        </w:trPr>
        <w:tc>
          <w:tcPr>
            <w:tcW w:w="988" w:type="pct"/>
            <w:vMerge/>
            <w:vAlign w:val="center"/>
            <w:hideMark/>
          </w:tcPr>
          <w:p w14:paraId="42AC120D"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5E3D5643"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汽车测试评价工程</w:t>
            </w:r>
          </w:p>
        </w:tc>
        <w:tc>
          <w:tcPr>
            <w:tcW w:w="2728" w:type="pct"/>
            <w:shd w:val="clear" w:color="auto" w:fill="auto"/>
            <w:vAlign w:val="center"/>
            <w:hideMark/>
          </w:tcPr>
          <w:p w14:paraId="72232480"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包括但不限于从事汽车及零部件测试技术技能人员，包括但不限于产品质量评价、性能评价（含机动车安全技术检验、动力性、燃油经济性、制动性、操控稳定性、平顺性以及通过性）、试验策划、整车性</w:t>
            </w:r>
            <w:r w:rsidRPr="0046490B">
              <w:rPr>
                <w:rFonts w:ascii="仿宋_GB2312" w:eastAsia="仿宋_GB2312" w:hAnsi="微软雅黑" w:cs="宋体" w:hint="eastAsia"/>
                <w:color w:val="000000"/>
                <w:szCs w:val="28"/>
              </w:rPr>
              <w:lastRenderedPageBreak/>
              <w:t>能试验、整车可靠性试验、系统试验、零部件试验等。</w:t>
            </w:r>
          </w:p>
        </w:tc>
      </w:tr>
      <w:tr w:rsidR="0046490B" w:rsidRPr="0046490B" w14:paraId="05EECBE6" w14:textId="77777777" w:rsidTr="00BB44CC">
        <w:trPr>
          <w:trHeight w:val="690"/>
          <w:jc w:val="center"/>
        </w:trPr>
        <w:tc>
          <w:tcPr>
            <w:tcW w:w="988" w:type="pct"/>
            <w:vMerge/>
            <w:vAlign w:val="center"/>
            <w:hideMark/>
          </w:tcPr>
          <w:p w14:paraId="247F2BAE"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3DBB6CA8"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汽车营销工程</w:t>
            </w:r>
          </w:p>
        </w:tc>
        <w:tc>
          <w:tcPr>
            <w:tcW w:w="2728" w:type="pct"/>
            <w:shd w:val="clear" w:color="auto" w:fill="auto"/>
            <w:vAlign w:val="center"/>
            <w:hideMark/>
          </w:tcPr>
          <w:p w14:paraId="5A443695"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包括但不限于从事汽车及零部件营销服务的技术技能人员，包括但不限于市场调研、产品营销、营销策划、汽车置换、配件及用品营销等。</w:t>
            </w:r>
          </w:p>
        </w:tc>
      </w:tr>
      <w:tr w:rsidR="0046490B" w:rsidRPr="0046490B" w14:paraId="40B8C4CC" w14:textId="77777777" w:rsidTr="00BB44CC">
        <w:trPr>
          <w:trHeight w:val="690"/>
          <w:jc w:val="center"/>
        </w:trPr>
        <w:tc>
          <w:tcPr>
            <w:tcW w:w="988" w:type="pct"/>
            <w:vMerge/>
            <w:vAlign w:val="center"/>
            <w:hideMark/>
          </w:tcPr>
          <w:p w14:paraId="3510DAE5"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62AA60B3"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汽车诊断工程</w:t>
            </w:r>
          </w:p>
        </w:tc>
        <w:tc>
          <w:tcPr>
            <w:tcW w:w="2728" w:type="pct"/>
            <w:shd w:val="clear" w:color="auto" w:fill="auto"/>
            <w:vAlign w:val="center"/>
            <w:hideMark/>
          </w:tcPr>
          <w:p w14:paraId="3D4CA73E"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包括但不限于从事汽车及零部件售后诊断维修服务的技术技能人员，包括但不限于车身维修、底盘维修、电器维修、新能源维修等。</w:t>
            </w:r>
          </w:p>
        </w:tc>
      </w:tr>
      <w:tr w:rsidR="0046490B" w:rsidRPr="0046490B" w14:paraId="7E2D6597" w14:textId="77777777" w:rsidTr="00BB44CC">
        <w:trPr>
          <w:trHeight w:val="690"/>
          <w:jc w:val="center"/>
        </w:trPr>
        <w:tc>
          <w:tcPr>
            <w:tcW w:w="988" w:type="pct"/>
            <w:vMerge w:val="restart"/>
            <w:shd w:val="clear" w:color="auto" w:fill="auto"/>
            <w:noWrap/>
            <w:vAlign w:val="center"/>
            <w:hideMark/>
          </w:tcPr>
          <w:p w14:paraId="0B62A6B2"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地质工程类</w:t>
            </w:r>
          </w:p>
        </w:tc>
        <w:tc>
          <w:tcPr>
            <w:tcW w:w="1284" w:type="pct"/>
            <w:shd w:val="clear" w:color="auto" w:fill="auto"/>
            <w:vAlign w:val="center"/>
            <w:hideMark/>
          </w:tcPr>
          <w:p w14:paraId="62A1B34F"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地质勘探工程</w:t>
            </w:r>
          </w:p>
        </w:tc>
        <w:tc>
          <w:tcPr>
            <w:tcW w:w="2728" w:type="pct"/>
            <w:shd w:val="clear" w:color="auto" w:fill="auto"/>
            <w:vAlign w:val="center"/>
            <w:hideMark/>
          </w:tcPr>
          <w:p w14:paraId="7068C3D3"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包括区域地质调查、海洋地质、工程地质、地质工程、岩土工程、水文地质、环境地质勘查、地质灾害防治、地基基础工程、矿产勘查、地球物理、地球化学、分析测试、钻探技术、信息技术等。</w:t>
            </w:r>
          </w:p>
        </w:tc>
      </w:tr>
      <w:tr w:rsidR="0046490B" w:rsidRPr="0046490B" w14:paraId="75451EB6" w14:textId="77777777" w:rsidTr="00BB44CC">
        <w:trPr>
          <w:trHeight w:val="690"/>
          <w:jc w:val="center"/>
        </w:trPr>
        <w:tc>
          <w:tcPr>
            <w:tcW w:w="988" w:type="pct"/>
            <w:vMerge/>
            <w:vAlign w:val="center"/>
            <w:hideMark/>
          </w:tcPr>
          <w:p w14:paraId="2E9F6072"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3343C25E"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测绘和地理信息工程</w:t>
            </w:r>
          </w:p>
        </w:tc>
        <w:tc>
          <w:tcPr>
            <w:tcW w:w="2728" w:type="pct"/>
            <w:shd w:val="clear" w:color="auto" w:fill="auto"/>
            <w:vAlign w:val="center"/>
            <w:hideMark/>
          </w:tcPr>
          <w:p w14:paraId="49845887"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包括工程测量、测绘工程、测绘地理信息、摄影测量和遥感、地理信息系统工程、地图编制、无人机测绘、矿山测量等。</w:t>
            </w:r>
          </w:p>
        </w:tc>
      </w:tr>
      <w:tr w:rsidR="0046490B" w:rsidRPr="0046490B" w14:paraId="0CADDAFA" w14:textId="77777777" w:rsidTr="00BB44CC">
        <w:trPr>
          <w:trHeight w:val="345"/>
          <w:jc w:val="center"/>
        </w:trPr>
        <w:tc>
          <w:tcPr>
            <w:tcW w:w="988" w:type="pct"/>
            <w:vMerge/>
            <w:vAlign w:val="center"/>
            <w:hideMark/>
          </w:tcPr>
          <w:p w14:paraId="77B82CFE"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6FA2F64B"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矿山工程</w:t>
            </w:r>
          </w:p>
        </w:tc>
        <w:tc>
          <w:tcPr>
            <w:tcW w:w="2728" w:type="pct"/>
            <w:shd w:val="clear" w:color="auto" w:fill="auto"/>
            <w:vAlign w:val="center"/>
            <w:hideMark/>
          </w:tcPr>
          <w:p w14:paraId="59CF9C59"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包括采矿工程、矿物加工工程、安全技术及工程、矿山机电、边坡工程、矿山生态环境评价、生态修复技术等。</w:t>
            </w:r>
          </w:p>
        </w:tc>
      </w:tr>
      <w:tr w:rsidR="0046490B" w:rsidRPr="0046490B" w14:paraId="3F4D4CB7" w14:textId="77777777" w:rsidTr="00BB44CC">
        <w:trPr>
          <w:trHeight w:val="345"/>
          <w:jc w:val="center"/>
        </w:trPr>
        <w:tc>
          <w:tcPr>
            <w:tcW w:w="988" w:type="pct"/>
            <w:vMerge/>
            <w:vAlign w:val="center"/>
            <w:hideMark/>
          </w:tcPr>
          <w:p w14:paraId="04B657BB"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6250492B"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石油天然气工程</w:t>
            </w:r>
          </w:p>
        </w:tc>
        <w:tc>
          <w:tcPr>
            <w:tcW w:w="2728" w:type="pct"/>
            <w:shd w:val="clear" w:color="auto" w:fill="auto"/>
            <w:vAlign w:val="center"/>
            <w:hideMark/>
          </w:tcPr>
          <w:p w14:paraId="3D13E537"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包括石油勘探、天然气勘探、海洋油气勘探、油气开采、煤层气勘探开发、地热勘探开发等。</w:t>
            </w:r>
          </w:p>
        </w:tc>
      </w:tr>
      <w:tr w:rsidR="0046490B" w:rsidRPr="0046490B" w14:paraId="72A4FF54" w14:textId="77777777" w:rsidTr="00BB44CC">
        <w:trPr>
          <w:trHeight w:val="345"/>
          <w:jc w:val="center"/>
        </w:trPr>
        <w:tc>
          <w:tcPr>
            <w:tcW w:w="988" w:type="pct"/>
            <w:vMerge/>
            <w:vAlign w:val="center"/>
            <w:hideMark/>
          </w:tcPr>
          <w:p w14:paraId="1384EB3D"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6D414612"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其它</w:t>
            </w:r>
          </w:p>
        </w:tc>
        <w:tc>
          <w:tcPr>
            <w:tcW w:w="2728" w:type="pct"/>
            <w:shd w:val="clear" w:color="auto" w:fill="auto"/>
            <w:vAlign w:val="center"/>
            <w:hideMark/>
          </w:tcPr>
          <w:p w14:paraId="7C2A023E"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包括工程管理、工程监理、工程咨询等与地质工程类相关的专业。</w:t>
            </w:r>
          </w:p>
        </w:tc>
      </w:tr>
      <w:tr w:rsidR="0046490B" w:rsidRPr="0046490B" w14:paraId="168A2814" w14:textId="77777777" w:rsidTr="00BB44CC">
        <w:trPr>
          <w:trHeight w:val="345"/>
          <w:jc w:val="center"/>
        </w:trPr>
        <w:tc>
          <w:tcPr>
            <w:tcW w:w="988" w:type="pct"/>
            <w:vMerge w:val="restart"/>
            <w:shd w:val="clear" w:color="auto" w:fill="auto"/>
            <w:noWrap/>
            <w:vAlign w:val="center"/>
            <w:hideMark/>
          </w:tcPr>
          <w:p w14:paraId="3EE42EA1"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lastRenderedPageBreak/>
              <w:t>建筑工程类</w:t>
            </w:r>
          </w:p>
        </w:tc>
        <w:tc>
          <w:tcPr>
            <w:tcW w:w="1284" w:type="pct"/>
            <w:shd w:val="clear" w:color="auto" w:fill="auto"/>
            <w:vAlign w:val="center"/>
            <w:hideMark/>
          </w:tcPr>
          <w:p w14:paraId="52DDACBB"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建筑结构</w:t>
            </w:r>
          </w:p>
        </w:tc>
        <w:tc>
          <w:tcPr>
            <w:tcW w:w="2728" w:type="pct"/>
            <w:shd w:val="clear" w:color="auto" w:fill="auto"/>
            <w:vAlign w:val="center"/>
            <w:hideMark/>
          </w:tcPr>
          <w:p w14:paraId="1D385E66"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包括工业与民用建筑等与结构工程相关的专业领域。</w:t>
            </w:r>
          </w:p>
        </w:tc>
      </w:tr>
      <w:tr w:rsidR="0046490B" w:rsidRPr="0046490B" w14:paraId="5A7D7909" w14:textId="77777777" w:rsidTr="00BB44CC">
        <w:trPr>
          <w:trHeight w:val="690"/>
          <w:jc w:val="center"/>
        </w:trPr>
        <w:tc>
          <w:tcPr>
            <w:tcW w:w="988" w:type="pct"/>
            <w:vMerge/>
            <w:vAlign w:val="center"/>
            <w:hideMark/>
          </w:tcPr>
          <w:p w14:paraId="4D304382"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4F9AAD90"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建筑给水排水</w:t>
            </w:r>
          </w:p>
        </w:tc>
        <w:tc>
          <w:tcPr>
            <w:tcW w:w="2728" w:type="pct"/>
            <w:shd w:val="clear" w:color="auto" w:fill="auto"/>
            <w:vAlign w:val="center"/>
            <w:hideMark/>
          </w:tcPr>
          <w:p w14:paraId="7C015742"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包括建筑与市政、乡镇、小区范围内的给水、中水、热水、污废水、雨水工程及其他相关管线及设施的专业领域。</w:t>
            </w:r>
          </w:p>
        </w:tc>
      </w:tr>
      <w:tr w:rsidR="0046490B" w:rsidRPr="0046490B" w14:paraId="2F7BF933" w14:textId="77777777" w:rsidTr="00BB44CC">
        <w:trPr>
          <w:trHeight w:val="690"/>
          <w:jc w:val="center"/>
        </w:trPr>
        <w:tc>
          <w:tcPr>
            <w:tcW w:w="988" w:type="pct"/>
            <w:vMerge/>
            <w:vAlign w:val="center"/>
            <w:hideMark/>
          </w:tcPr>
          <w:p w14:paraId="1A992411"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00952D5"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建筑电气与智能化</w:t>
            </w:r>
          </w:p>
        </w:tc>
        <w:tc>
          <w:tcPr>
            <w:tcW w:w="2728" w:type="pct"/>
            <w:shd w:val="clear" w:color="auto" w:fill="auto"/>
            <w:vAlign w:val="center"/>
            <w:hideMark/>
          </w:tcPr>
          <w:p w14:paraId="00BB60C4"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包括建筑电气、电气工程、自动化、智能控制、电子信息工程、通信工程、信息科学与技术、光源与照明、可再生能源发电、储能等与建筑电气与智能化相关的专业领域。</w:t>
            </w:r>
          </w:p>
        </w:tc>
      </w:tr>
      <w:tr w:rsidR="0046490B" w:rsidRPr="0046490B" w14:paraId="6A0BEBA2" w14:textId="77777777" w:rsidTr="00BB44CC">
        <w:trPr>
          <w:trHeight w:val="690"/>
          <w:jc w:val="center"/>
        </w:trPr>
        <w:tc>
          <w:tcPr>
            <w:tcW w:w="988" w:type="pct"/>
            <w:vMerge/>
            <w:vAlign w:val="center"/>
            <w:hideMark/>
          </w:tcPr>
          <w:p w14:paraId="4213F149"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121C64A9"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暖通空调</w:t>
            </w:r>
          </w:p>
        </w:tc>
        <w:tc>
          <w:tcPr>
            <w:tcW w:w="2728" w:type="pct"/>
            <w:shd w:val="clear" w:color="auto" w:fill="auto"/>
            <w:vAlign w:val="center"/>
            <w:hideMark/>
          </w:tcPr>
          <w:p w14:paraId="664E6F2C"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包括房屋和城镇基础设施的供热、供冷、通风、空调、净化、区域能源供热供冷、可再生能源供热供冷及其他人工环境的专业领域。</w:t>
            </w:r>
          </w:p>
        </w:tc>
      </w:tr>
      <w:tr w:rsidR="0046490B" w:rsidRPr="0046490B" w14:paraId="2574AD1A" w14:textId="77777777" w:rsidTr="00BB44CC">
        <w:trPr>
          <w:trHeight w:val="345"/>
          <w:jc w:val="center"/>
        </w:trPr>
        <w:tc>
          <w:tcPr>
            <w:tcW w:w="988" w:type="pct"/>
            <w:vMerge/>
            <w:vAlign w:val="center"/>
            <w:hideMark/>
          </w:tcPr>
          <w:p w14:paraId="665BA155"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644920E7"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冷冻冷藏</w:t>
            </w:r>
          </w:p>
        </w:tc>
        <w:tc>
          <w:tcPr>
            <w:tcW w:w="2728" w:type="pct"/>
            <w:shd w:val="clear" w:color="auto" w:fill="auto"/>
            <w:vAlign w:val="center"/>
            <w:hideMark/>
          </w:tcPr>
          <w:p w14:paraId="648034C1"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包括冷库设施、冰雪场馆制冷及食品冷冻加工制冷等专业领域。</w:t>
            </w:r>
          </w:p>
        </w:tc>
      </w:tr>
      <w:tr w:rsidR="0046490B" w:rsidRPr="0046490B" w14:paraId="53D79066" w14:textId="77777777" w:rsidTr="00BB44CC">
        <w:trPr>
          <w:trHeight w:val="345"/>
          <w:jc w:val="center"/>
        </w:trPr>
        <w:tc>
          <w:tcPr>
            <w:tcW w:w="988" w:type="pct"/>
            <w:vMerge/>
            <w:vAlign w:val="center"/>
            <w:hideMark/>
          </w:tcPr>
          <w:p w14:paraId="082181E2"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88080DD"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室内设计</w:t>
            </w:r>
          </w:p>
        </w:tc>
        <w:tc>
          <w:tcPr>
            <w:tcW w:w="2728" w:type="pct"/>
            <w:shd w:val="clear" w:color="auto" w:fill="auto"/>
            <w:vAlign w:val="center"/>
            <w:hideMark/>
          </w:tcPr>
          <w:p w14:paraId="44DC55E2"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包括建筑空间的室内环境、展览陈设、平面标识及其他相关的专业领域。</w:t>
            </w:r>
          </w:p>
        </w:tc>
      </w:tr>
      <w:tr w:rsidR="0046490B" w:rsidRPr="0046490B" w14:paraId="0CE13A64" w14:textId="77777777" w:rsidTr="00BB44CC">
        <w:trPr>
          <w:trHeight w:val="1035"/>
          <w:jc w:val="center"/>
        </w:trPr>
        <w:tc>
          <w:tcPr>
            <w:tcW w:w="988" w:type="pct"/>
            <w:vMerge w:val="restart"/>
            <w:shd w:val="clear" w:color="auto" w:fill="auto"/>
            <w:noWrap/>
            <w:vAlign w:val="center"/>
            <w:hideMark/>
          </w:tcPr>
          <w:p w14:paraId="0FCB75F8"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测量控制与仪器仪表类</w:t>
            </w:r>
          </w:p>
        </w:tc>
        <w:tc>
          <w:tcPr>
            <w:tcW w:w="1284" w:type="pct"/>
            <w:shd w:val="clear" w:color="auto" w:fill="auto"/>
            <w:vAlign w:val="center"/>
            <w:hideMark/>
          </w:tcPr>
          <w:p w14:paraId="0B796790"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仪器仪表技术</w:t>
            </w:r>
          </w:p>
        </w:tc>
        <w:tc>
          <w:tcPr>
            <w:tcW w:w="2728" w:type="pct"/>
            <w:shd w:val="clear" w:color="auto" w:fill="auto"/>
            <w:vAlign w:val="center"/>
            <w:hideMark/>
          </w:tcPr>
          <w:p w14:paraId="4B86C931"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工业自动化测控技术及工业自动化仪表与系统；科学测试、分析技术及科学仪器；人体诊疗技术及医疗仪器；信息计测技术及电测仪器(主要是电子测量仪器和电工测量仪器，包括仪表校验装置和计量基准)；专用检测技术及各类专用测量仪器；相关传感器、元器件、材料及技术等。</w:t>
            </w:r>
          </w:p>
        </w:tc>
      </w:tr>
      <w:tr w:rsidR="0046490B" w:rsidRPr="0046490B" w14:paraId="1317F70B" w14:textId="77777777" w:rsidTr="00BB44CC">
        <w:trPr>
          <w:trHeight w:val="690"/>
          <w:jc w:val="center"/>
        </w:trPr>
        <w:tc>
          <w:tcPr>
            <w:tcW w:w="988" w:type="pct"/>
            <w:vMerge/>
            <w:vAlign w:val="center"/>
            <w:hideMark/>
          </w:tcPr>
          <w:p w14:paraId="3789BCC9"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3A1C362C"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测控系统集成应用</w:t>
            </w:r>
          </w:p>
        </w:tc>
        <w:tc>
          <w:tcPr>
            <w:tcW w:w="2728" w:type="pct"/>
            <w:shd w:val="clear" w:color="auto" w:fill="auto"/>
            <w:vAlign w:val="center"/>
            <w:hideMark/>
          </w:tcPr>
          <w:p w14:paraId="675716F1"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包括应用先进的测量控制技术与仪器仪表进行新产品的系统集成与创新行业应用，如网络化测控平台与信息系统、智能高端装备与装置等集成应用。</w:t>
            </w:r>
          </w:p>
        </w:tc>
      </w:tr>
      <w:tr w:rsidR="0046490B" w:rsidRPr="0046490B" w14:paraId="2AF16375" w14:textId="77777777" w:rsidTr="00BB44CC">
        <w:trPr>
          <w:trHeight w:val="345"/>
          <w:jc w:val="center"/>
        </w:trPr>
        <w:tc>
          <w:tcPr>
            <w:tcW w:w="988" w:type="pct"/>
            <w:vMerge/>
            <w:vAlign w:val="center"/>
            <w:hideMark/>
          </w:tcPr>
          <w:p w14:paraId="196D0C28"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77825FD"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现代测试技术</w:t>
            </w:r>
          </w:p>
        </w:tc>
        <w:tc>
          <w:tcPr>
            <w:tcW w:w="2728" w:type="pct"/>
            <w:shd w:val="clear" w:color="auto" w:fill="auto"/>
            <w:vAlign w:val="center"/>
            <w:hideMark/>
          </w:tcPr>
          <w:p w14:paraId="27560B04"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包括应用先进的光电、精密机械、电子、化学、生物、量子、人工智能等的现代测试与计量工程技术。</w:t>
            </w:r>
          </w:p>
        </w:tc>
      </w:tr>
      <w:tr w:rsidR="0046490B" w:rsidRPr="0046490B" w14:paraId="2AE837DE" w14:textId="77777777" w:rsidTr="00BB44CC">
        <w:trPr>
          <w:trHeight w:val="690"/>
          <w:jc w:val="center"/>
        </w:trPr>
        <w:tc>
          <w:tcPr>
            <w:tcW w:w="988" w:type="pct"/>
            <w:vMerge w:val="restart"/>
            <w:shd w:val="clear" w:color="auto" w:fill="auto"/>
            <w:noWrap/>
            <w:vAlign w:val="center"/>
            <w:hideMark/>
          </w:tcPr>
          <w:p w14:paraId="09815287"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风景园林类</w:t>
            </w:r>
          </w:p>
        </w:tc>
        <w:tc>
          <w:tcPr>
            <w:tcW w:w="1284" w:type="pct"/>
            <w:shd w:val="clear" w:color="auto" w:fill="auto"/>
            <w:vAlign w:val="center"/>
            <w:hideMark/>
          </w:tcPr>
          <w:p w14:paraId="4147C269"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风景园林规划设计</w:t>
            </w:r>
          </w:p>
        </w:tc>
        <w:tc>
          <w:tcPr>
            <w:tcW w:w="2728" w:type="pct"/>
            <w:shd w:val="clear" w:color="auto" w:fill="auto"/>
            <w:vAlign w:val="center"/>
            <w:hideMark/>
          </w:tcPr>
          <w:p w14:paraId="78FA06EA"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包括各类公园、绿地、景区、公共空间、保护地、遗产地等的规划和设计；绿地系统、公园体系等的规划；生态修复规划和设计等。</w:t>
            </w:r>
          </w:p>
        </w:tc>
      </w:tr>
      <w:tr w:rsidR="0046490B" w:rsidRPr="0046490B" w14:paraId="24D881E7" w14:textId="77777777" w:rsidTr="00BB44CC">
        <w:trPr>
          <w:trHeight w:val="690"/>
          <w:jc w:val="center"/>
        </w:trPr>
        <w:tc>
          <w:tcPr>
            <w:tcW w:w="988" w:type="pct"/>
            <w:vMerge/>
            <w:vAlign w:val="center"/>
            <w:hideMark/>
          </w:tcPr>
          <w:p w14:paraId="29B4190A"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7D3162DB"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风景园林工程营造</w:t>
            </w:r>
          </w:p>
        </w:tc>
        <w:tc>
          <w:tcPr>
            <w:tcW w:w="2728" w:type="pct"/>
            <w:shd w:val="clear" w:color="auto" w:fill="auto"/>
            <w:vAlign w:val="center"/>
            <w:hideMark/>
          </w:tcPr>
          <w:p w14:paraId="6AAA5DAC"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包括各类公园、绿地、景区、公共空间的工程施工和管理；保护地、遗产地保护工程施工和管理；生态修复工程施工和管理等。</w:t>
            </w:r>
          </w:p>
        </w:tc>
      </w:tr>
      <w:tr w:rsidR="0046490B" w:rsidRPr="0046490B" w14:paraId="6156A17D" w14:textId="77777777" w:rsidTr="00BB44CC">
        <w:trPr>
          <w:trHeight w:val="345"/>
          <w:jc w:val="center"/>
        </w:trPr>
        <w:tc>
          <w:tcPr>
            <w:tcW w:w="988" w:type="pct"/>
            <w:vMerge/>
            <w:vAlign w:val="center"/>
            <w:hideMark/>
          </w:tcPr>
          <w:p w14:paraId="20FC3C68"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7A6322F"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其他</w:t>
            </w:r>
          </w:p>
        </w:tc>
        <w:tc>
          <w:tcPr>
            <w:tcW w:w="2728" w:type="pct"/>
            <w:shd w:val="clear" w:color="auto" w:fill="auto"/>
            <w:vAlign w:val="center"/>
            <w:hideMark/>
          </w:tcPr>
          <w:p w14:paraId="0DDFE4BB"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包括与规划设计和工程施工相关的技术研发；各类公园、绿地、景区、公共空间等的运</w:t>
            </w:r>
            <w:proofErr w:type="gramStart"/>
            <w:r w:rsidRPr="0046490B">
              <w:rPr>
                <w:rFonts w:ascii="仿宋_GB2312" w:eastAsia="仿宋_GB2312" w:hAnsi="微软雅黑" w:cs="宋体" w:hint="eastAsia"/>
                <w:color w:val="000000"/>
                <w:szCs w:val="28"/>
              </w:rPr>
              <w:t>维管理</w:t>
            </w:r>
            <w:proofErr w:type="gramEnd"/>
            <w:r w:rsidRPr="0046490B">
              <w:rPr>
                <w:rFonts w:ascii="仿宋_GB2312" w:eastAsia="仿宋_GB2312" w:hAnsi="微软雅黑" w:cs="宋体" w:hint="eastAsia"/>
                <w:color w:val="000000"/>
                <w:szCs w:val="28"/>
              </w:rPr>
              <w:t>等。</w:t>
            </w:r>
          </w:p>
        </w:tc>
      </w:tr>
      <w:tr w:rsidR="0046490B" w:rsidRPr="0046490B" w14:paraId="14E47750" w14:textId="77777777" w:rsidTr="00BB44CC">
        <w:trPr>
          <w:trHeight w:val="690"/>
          <w:jc w:val="center"/>
        </w:trPr>
        <w:tc>
          <w:tcPr>
            <w:tcW w:w="988" w:type="pct"/>
            <w:shd w:val="clear" w:color="auto" w:fill="auto"/>
            <w:noWrap/>
            <w:vAlign w:val="center"/>
            <w:hideMark/>
          </w:tcPr>
          <w:p w14:paraId="537E2428"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计算机与应用类</w:t>
            </w:r>
          </w:p>
        </w:tc>
        <w:tc>
          <w:tcPr>
            <w:tcW w:w="1284" w:type="pct"/>
            <w:shd w:val="clear" w:color="auto" w:fill="auto"/>
            <w:vAlign w:val="center"/>
            <w:hideMark/>
          </w:tcPr>
          <w:p w14:paraId="293DF404"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计算机与应用类</w:t>
            </w:r>
          </w:p>
        </w:tc>
        <w:tc>
          <w:tcPr>
            <w:tcW w:w="2728" w:type="pct"/>
            <w:shd w:val="clear" w:color="auto" w:fill="auto"/>
            <w:vAlign w:val="center"/>
            <w:hideMark/>
          </w:tcPr>
          <w:p w14:paraId="48C6FCFE"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包括但不限于计算机工程、软件工程、网络工程、嵌入式系统与物联网工程、信息与系统安全工程、大数据与智能应用工程等相关专业。</w:t>
            </w:r>
          </w:p>
        </w:tc>
      </w:tr>
      <w:tr w:rsidR="0046490B" w:rsidRPr="0046490B" w14:paraId="0E8BDD48" w14:textId="77777777" w:rsidTr="00BB44CC">
        <w:trPr>
          <w:trHeight w:val="1035"/>
          <w:jc w:val="center"/>
        </w:trPr>
        <w:tc>
          <w:tcPr>
            <w:tcW w:w="988" w:type="pct"/>
            <w:vMerge w:val="restart"/>
            <w:shd w:val="clear" w:color="auto" w:fill="auto"/>
            <w:noWrap/>
            <w:vAlign w:val="center"/>
            <w:hideMark/>
          </w:tcPr>
          <w:p w14:paraId="1BC20624"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生态环境工程类</w:t>
            </w:r>
          </w:p>
        </w:tc>
        <w:tc>
          <w:tcPr>
            <w:tcW w:w="1284" w:type="pct"/>
            <w:shd w:val="clear" w:color="auto" w:fill="auto"/>
            <w:vAlign w:val="center"/>
            <w:hideMark/>
          </w:tcPr>
          <w:p w14:paraId="7D7250E4"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环境科学与工程类专业</w:t>
            </w:r>
          </w:p>
        </w:tc>
        <w:tc>
          <w:tcPr>
            <w:tcW w:w="2728" w:type="pct"/>
            <w:shd w:val="clear" w:color="auto" w:fill="auto"/>
            <w:vAlign w:val="center"/>
            <w:hideMark/>
          </w:tcPr>
          <w:p w14:paraId="2596356A"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包括但不限于从事环境污染防治技术、工艺与工程设计、环境评价和管理、减</w:t>
            </w:r>
            <w:proofErr w:type="gramStart"/>
            <w:r w:rsidRPr="0046490B">
              <w:rPr>
                <w:rFonts w:ascii="仿宋_GB2312" w:eastAsia="仿宋_GB2312" w:hAnsi="微软雅黑" w:cs="宋体" w:hint="eastAsia"/>
                <w:color w:val="000000"/>
                <w:szCs w:val="28"/>
              </w:rPr>
              <w:t>污降碳</w:t>
            </w:r>
            <w:proofErr w:type="gramEnd"/>
            <w:r w:rsidRPr="0046490B">
              <w:rPr>
                <w:rFonts w:ascii="仿宋_GB2312" w:eastAsia="仿宋_GB2312" w:hAnsi="微软雅黑" w:cs="宋体" w:hint="eastAsia"/>
                <w:color w:val="000000"/>
                <w:szCs w:val="28"/>
              </w:rPr>
              <w:t>、资源循环利用、生态环境保护与修复、环保设备设计与制造、水质工程研发及设</w:t>
            </w:r>
            <w:r w:rsidRPr="0046490B">
              <w:rPr>
                <w:rFonts w:ascii="仿宋_GB2312" w:eastAsia="仿宋_GB2312" w:hAnsi="微软雅黑" w:cs="宋体" w:hint="eastAsia"/>
                <w:color w:val="000000"/>
                <w:szCs w:val="28"/>
              </w:rPr>
              <w:lastRenderedPageBreak/>
              <w:t>计等的环境工程、环境科学、环境科学与工程、环境生态工程、环保设备工程、资源环境科学、水质科学与技术等的专业人员。</w:t>
            </w:r>
          </w:p>
        </w:tc>
      </w:tr>
      <w:tr w:rsidR="0046490B" w:rsidRPr="0046490B" w14:paraId="6E44E16D" w14:textId="77777777" w:rsidTr="00BB44CC">
        <w:trPr>
          <w:trHeight w:val="345"/>
          <w:jc w:val="center"/>
        </w:trPr>
        <w:tc>
          <w:tcPr>
            <w:tcW w:w="988" w:type="pct"/>
            <w:vMerge/>
            <w:vAlign w:val="center"/>
            <w:hideMark/>
          </w:tcPr>
          <w:p w14:paraId="26B4C85B"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0077238E"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化学工程与工艺类专业</w:t>
            </w:r>
          </w:p>
        </w:tc>
        <w:tc>
          <w:tcPr>
            <w:tcW w:w="2728" w:type="pct"/>
            <w:shd w:val="clear" w:color="auto" w:fill="auto"/>
            <w:vAlign w:val="center"/>
            <w:hideMark/>
          </w:tcPr>
          <w:p w14:paraId="759B9F8D"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包括但不限于从事节能降碳、资源循环利用、废水气固等污染物治理技术开发、工程设计和管理等的专业人员。</w:t>
            </w:r>
          </w:p>
        </w:tc>
      </w:tr>
      <w:tr w:rsidR="0046490B" w:rsidRPr="0046490B" w14:paraId="3EF3F93F" w14:textId="77777777" w:rsidTr="00BB44CC">
        <w:trPr>
          <w:trHeight w:val="690"/>
          <w:jc w:val="center"/>
        </w:trPr>
        <w:tc>
          <w:tcPr>
            <w:tcW w:w="988" w:type="pct"/>
            <w:vMerge/>
            <w:vAlign w:val="center"/>
            <w:hideMark/>
          </w:tcPr>
          <w:p w14:paraId="63890C0E"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1BA05FDC"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机械电子类专业</w:t>
            </w:r>
          </w:p>
        </w:tc>
        <w:tc>
          <w:tcPr>
            <w:tcW w:w="2728" w:type="pct"/>
            <w:shd w:val="clear" w:color="auto" w:fill="auto"/>
            <w:vAlign w:val="center"/>
            <w:hideMark/>
          </w:tcPr>
          <w:p w14:paraId="728A4E8A"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包括但不限于从事节能降碳、资源循环利用、废水气固等污染物治理和管理等机械设备开发、设计和应用推广等的专业人员。</w:t>
            </w:r>
          </w:p>
        </w:tc>
      </w:tr>
      <w:tr w:rsidR="0046490B" w:rsidRPr="0046490B" w14:paraId="275A4081" w14:textId="77777777" w:rsidTr="00BB44CC">
        <w:trPr>
          <w:trHeight w:val="345"/>
          <w:jc w:val="center"/>
        </w:trPr>
        <w:tc>
          <w:tcPr>
            <w:tcW w:w="988" w:type="pct"/>
            <w:vMerge/>
            <w:vAlign w:val="center"/>
            <w:hideMark/>
          </w:tcPr>
          <w:p w14:paraId="30ADBC21"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14171A74"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市政建筑类专业</w:t>
            </w:r>
          </w:p>
        </w:tc>
        <w:tc>
          <w:tcPr>
            <w:tcW w:w="2728" w:type="pct"/>
            <w:shd w:val="clear" w:color="auto" w:fill="auto"/>
            <w:vAlign w:val="center"/>
            <w:hideMark/>
          </w:tcPr>
          <w:p w14:paraId="555E8D29"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包括但不限于从事节能建筑、绿色工厂、环境污染物治理、暖通和给水排水等设计、规划和管理等的专业人员。</w:t>
            </w:r>
          </w:p>
        </w:tc>
      </w:tr>
      <w:tr w:rsidR="0046490B" w:rsidRPr="0046490B" w14:paraId="0A6AE16F" w14:textId="77777777" w:rsidTr="00BB44CC">
        <w:trPr>
          <w:trHeight w:val="690"/>
          <w:jc w:val="center"/>
        </w:trPr>
        <w:tc>
          <w:tcPr>
            <w:tcW w:w="988" w:type="pct"/>
            <w:vMerge/>
            <w:vAlign w:val="center"/>
            <w:hideMark/>
          </w:tcPr>
          <w:p w14:paraId="4C6949D6" w14:textId="77777777" w:rsidR="0046490B" w:rsidRPr="0046490B" w:rsidRDefault="0046490B" w:rsidP="0046490B">
            <w:pPr>
              <w:overflowPunct/>
              <w:autoSpaceDE/>
              <w:autoSpaceDN/>
              <w:adjustRightInd/>
              <w:jc w:val="left"/>
              <w:textAlignment w:val="auto"/>
              <w:rPr>
                <w:rFonts w:ascii="仿宋_GB2312" w:eastAsia="仿宋_GB2312" w:hAnsi="微软雅黑" w:cs="宋体" w:hint="eastAsia"/>
                <w:color w:val="000000"/>
                <w:szCs w:val="28"/>
              </w:rPr>
            </w:pPr>
          </w:p>
        </w:tc>
        <w:tc>
          <w:tcPr>
            <w:tcW w:w="1284" w:type="pct"/>
            <w:shd w:val="clear" w:color="auto" w:fill="auto"/>
            <w:vAlign w:val="center"/>
            <w:hideMark/>
          </w:tcPr>
          <w:p w14:paraId="7E4280B0" w14:textId="77777777" w:rsidR="0046490B" w:rsidRPr="0046490B" w:rsidRDefault="0046490B" w:rsidP="0046490B">
            <w:pPr>
              <w:overflowPunct/>
              <w:autoSpaceDE/>
              <w:autoSpaceDN/>
              <w:adjustRightInd/>
              <w:jc w:val="center"/>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信息控制类专业</w:t>
            </w:r>
          </w:p>
        </w:tc>
        <w:tc>
          <w:tcPr>
            <w:tcW w:w="2728" w:type="pct"/>
            <w:shd w:val="clear" w:color="auto" w:fill="auto"/>
            <w:vAlign w:val="center"/>
            <w:hideMark/>
          </w:tcPr>
          <w:p w14:paraId="584FD9FF" w14:textId="77777777" w:rsidR="0046490B" w:rsidRPr="0046490B" w:rsidRDefault="0046490B" w:rsidP="007B1DD8">
            <w:pPr>
              <w:overflowPunct/>
              <w:autoSpaceDE/>
              <w:autoSpaceDN/>
              <w:adjustRightInd/>
              <w:textAlignment w:val="auto"/>
              <w:rPr>
                <w:rFonts w:ascii="仿宋_GB2312" w:eastAsia="仿宋_GB2312" w:hAnsi="微软雅黑" w:cs="宋体" w:hint="eastAsia"/>
                <w:color w:val="000000"/>
                <w:szCs w:val="28"/>
              </w:rPr>
            </w:pPr>
            <w:r w:rsidRPr="0046490B">
              <w:rPr>
                <w:rFonts w:ascii="仿宋_GB2312" w:eastAsia="仿宋_GB2312" w:hAnsi="微软雅黑" w:cs="宋体" w:hint="eastAsia"/>
                <w:color w:val="000000"/>
                <w:szCs w:val="28"/>
              </w:rPr>
              <w:t>包括但不限于从事生态环境监测管</w:t>
            </w:r>
            <w:proofErr w:type="gramStart"/>
            <w:r w:rsidRPr="0046490B">
              <w:rPr>
                <w:rFonts w:ascii="仿宋_GB2312" w:eastAsia="仿宋_GB2312" w:hAnsi="微软雅黑" w:cs="宋体" w:hint="eastAsia"/>
                <w:color w:val="000000"/>
                <w:szCs w:val="28"/>
              </w:rPr>
              <w:t>控设备</w:t>
            </w:r>
            <w:proofErr w:type="gramEnd"/>
            <w:r w:rsidRPr="0046490B">
              <w:rPr>
                <w:rFonts w:ascii="仿宋_GB2312" w:eastAsia="仿宋_GB2312" w:hAnsi="微软雅黑" w:cs="宋体" w:hint="eastAsia"/>
                <w:color w:val="000000"/>
                <w:szCs w:val="28"/>
              </w:rPr>
              <w:t>开发、信息传输、数据处理和模型建立反馈等信息控制开发、设计和应用推广等的专业人员。</w:t>
            </w:r>
          </w:p>
        </w:tc>
      </w:tr>
    </w:tbl>
    <w:p w14:paraId="415711FA" w14:textId="77777777" w:rsidR="00254830" w:rsidRDefault="00254830" w:rsidP="0046490B">
      <w:pPr>
        <w:widowControl w:val="0"/>
        <w:spacing w:line="580" w:lineRule="exact"/>
        <w:rPr>
          <w:rFonts w:ascii="仿宋_GB2312" w:eastAsia="仿宋_GB2312" w:hAnsi="Calibri"/>
          <w:sz w:val="32"/>
          <w:szCs w:val="32"/>
        </w:rPr>
      </w:pPr>
    </w:p>
    <w:p w14:paraId="0F7DFE63" w14:textId="6D01B728" w:rsidR="00E64DC5" w:rsidRPr="00E64DC5" w:rsidRDefault="00E64DC5" w:rsidP="00C04F18">
      <w:pPr>
        <w:widowControl w:val="0"/>
        <w:spacing w:line="580" w:lineRule="exact"/>
        <w:rPr>
          <w:rFonts w:ascii="仿宋_GB2312" w:eastAsia="仿宋_GB2312" w:hAnsi="Calibri"/>
          <w:sz w:val="32"/>
          <w:szCs w:val="32"/>
        </w:rPr>
      </w:pPr>
    </w:p>
    <w:sectPr w:rsidR="00E64DC5" w:rsidRPr="00E64DC5" w:rsidSect="00C04F18">
      <w:footerReference w:type="default" r:id="rId7"/>
      <w:pgSz w:w="11906" w:h="16838"/>
      <w:pgMar w:top="1701" w:right="1474" w:bottom="992" w:left="1588" w:header="0" w:footer="1644" w:gutter="0"/>
      <w:cols w:space="720"/>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C311" w14:textId="77777777" w:rsidR="00AD4D30" w:rsidRDefault="00AD4D30">
      <w:r>
        <w:separator/>
      </w:r>
    </w:p>
  </w:endnote>
  <w:endnote w:type="continuationSeparator" w:id="0">
    <w:p w14:paraId="1DF786AD" w14:textId="77777777" w:rsidR="00AD4D30" w:rsidRDefault="00AD4D30">
      <w:r>
        <w:continuationSeparator/>
      </w:r>
    </w:p>
  </w:endnote>
  <w:endnote w:type="continuationNotice" w:id="1">
    <w:p w14:paraId="77D921C3" w14:textId="77777777" w:rsidR="00AD4D30" w:rsidRDefault="00AD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CA58" w14:textId="78780651" w:rsidR="00584D0F" w:rsidRDefault="00584D0F">
    <w:pPr>
      <w:pStyle w:val="ab"/>
      <w:framePr w:wrap="around" w:vAnchor="text" w:hAnchor="margin" w:xAlign="outside" w:y="1"/>
      <w:rPr>
        <w:rStyle w:val="af2"/>
        <w:sz w:val="28"/>
        <w:szCs w:val="28"/>
      </w:rPr>
    </w:pPr>
    <w:r>
      <w:rPr>
        <w:rStyle w:val="af2"/>
        <w:sz w:val="28"/>
        <w:szCs w:val="28"/>
      </w:rPr>
      <w:t xml:space="preserve">— </w:t>
    </w:r>
    <w:r>
      <w:rPr>
        <w:sz w:val="28"/>
        <w:szCs w:val="28"/>
      </w:rPr>
      <w:fldChar w:fldCharType="begin"/>
    </w:r>
    <w:r>
      <w:rPr>
        <w:rStyle w:val="af2"/>
        <w:sz w:val="28"/>
        <w:szCs w:val="28"/>
      </w:rPr>
      <w:instrText xml:space="preserve">PAGE  </w:instrText>
    </w:r>
    <w:r>
      <w:rPr>
        <w:sz w:val="28"/>
        <w:szCs w:val="28"/>
      </w:rPr>
      <w:fldChar w:fldCharType="separate"/>
    </w:r>
    <w:r w:rsidR="008F4F46">
      <w:rPr>
        <w:rStyle w:val="af2"/>
        <w:noProof/>
        <w:sz w:val="28"/>
        <w:szCs w:val="28"/>
      </w:rPr>
      <w:t>16</w:t>
    </w:r>
    <w:r>
      <w:rPr>
        <w:sz w:val="28"/>
        <w:szCs w:val="28"/>
      </w:rPr>
      <w:fldChar w:fldCharType="end"/>
    </w:r>
    <w:r>
      <w:rPr>
        <w:rStyle w:val="af2"/>
        <w:sz w:val="28"/>
        <w:szCs w:val="28"/>
      </w:rPr>
      <w:t xml:space="preserve"> —</w:t>
    </w:r>
  </w:p>
  <w:p w14:paraId="3A237C84" w14:textId="77777777" w:rsidR="00584D0F" w:rsidRDefault="00584D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1FE1" w14:textId="77777777" w:rsidR="00AD4D30" w:rsidRDefault="00AD4D30">
      <w:r>
        <w:separator/>
      </w:r>
    </w:p>
  </w:footnote>
  <w:footnote w:type="continuationSeparator" w:id="0">
    <w:p w14:paraId="3D07D5DC" w14:textId="77777777" w:rsidR="00AD4D30" w:rsidRDefault="00AD4D30">
      <w:r>
        <w:continuationSeparator/>
      </w:r>
    </w:p>
  </w:footnote>
  <w:footnote w:type="continuationNotice" w:id="1">
    <w:p w14:paraId="648FE7C8" w14:textId="77777777" w:rsidR="00AD4D30" w:rsidRDefault="00AD4D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lZDk4MDIzMTgzMzcwMzUzNGQyODBhYWIwMDFhZDkifQ=="/>
  </w:docVars>
  <w:rsids>
    <w:rsidRoot w:val="00F7236A"/>
    <w:rsid w:val="00000275"/>
    <w:rsid w:val="00002625"/>
    <w:rsid w:val="00004150"/>
    <w:rsid w:val="00014880"/>
    <w:rsid w:val="000148B8"/>
    <w:rsid w:val="00016647"/>
    <w:rsid w:val="00020260"/>
    <w:rsid w:val="0002305F"/>
    <w:rsid w:val="00023124"/>
    <w:rsid w:val="00023F75"/>
    <w:rsid w:val="00027823"/>
    <w:rsid w:val="00027907"/>
    <w:rsid w:val="00027C60"/>
    <w:rsid w:val="00031058"/>
    <w:rsid w:val="000375AF"/>
    <w:rsid w:val="00044B11"/>
    <w:rsid w:val="00046372"/>
    <w:rsid w:val="000466D8"/>
    <w:rsid w:val="000517F3"/>
    <w:rsid w:val="00051C1B"/>
    <w:rsid w:val="00054A7A"/>
    <w:rsid w:val="00055F53"/>
    <w:rsid w:val="000567D7"/>
    <w:rsid w:val="000567DD"/>
    <w:rsid w:val="00056B15"/>
    <w:rsid w:val="00056DB2"/>
    <w:rsid w:val="000604A9"/>
    <w:rsid w:val="00063066"/>
    <w:rsid w:val="00063A04"/>
    <w:rsid w:val="00065083"/>
    <w:rsid w:val="00066280"/>
    <w:rsid w:val="00066298"/>
    <w:rsid w:val="00066633"/>
    <w:rsid w:val="00067412"/>
    <w:rsid w:val="00073FC2"/>
    <w:rsid w:val="000755B1"/>
    <w:rsid w:val="000771D0"/>
    <w:rsid w:val="00080B16"/>
    <w:rsid w:val="00081BEE"/>
    <w:rsid w:val="000852DA"/>
    <w:rsid w:val="00087843"/>
    <w:rsid w:val="00087B35"/>
    <w:rsid w:val="00090AD4"/>
    <w:rsid w:val="0009199F"/>
    <w:rsid w:val="000941BA"/>
    <w:rsid w:val="00095CF8"/>
    <w:rsid w:val="00096FEF"/>
    <w:rsid w:val="000A1F7D"/>
    <w:rsid w:val="000A6E25"/>
    <w:rsid w:val="000B0922"/>
    <w:rsid w:val="000B154F"/>
    <w:rsid w:val="000B15E7"/>
    <w:rsid w:val="000B18C0"/>
    <w:rsid w:val="000B3D6A"/>
    <w:rsid w:val="000B5C3E"/>
    <w:rsid w:val="000B61FA"/>
    <w:rsid w:val="000B7E05"/>
    <w:rsid w:val="000C3D14"/>
    <w:rsid w:val="000C5461"/>
    <w:rsid w:val="000C5D2B"/>
    <w:rsid w:val="000D1A5C"/>
    <w:rsid w:val="000D2057"/>
    <w:rsid w:val="000D2187"/>
    <w:rsid w:val="000D381E"/>
    <w:rsid w:val="000D4D09"/>
    <w:rsid w:val="000D6239"/>
    <w:rsid w:val="000D777A"/>
    <w:rsid w:val="000E0149"/>
    <w:rsid w:val="000E3D03"/>
    <w:rsid w:val="000E3D8B"/>
    <w:rsid w:val="000E40E2"/>
    <w:rsid w:val="000E4537"/>
    <w:rsid w:val="000E627D"/>
    <w:rsid w:val="000E6A33"/>
    <w:rsid w:val="000F77CE"/>
    <w:rsid w:val="00101D14"/>
    <w:rsid w:val="00101DCB"/>
    <w:rsid w:val="00102F0F"/>
    <w:rsid w:val="00103380"/>
    <w:rsid w:val="00103723"/>
    <w:rsid w:val="00103BB4"/>
    <w:rsid w:val="00104905"/>
    <w:rsid w:val="001053AF"/>
    <w:rsid w:val="0010635B"/>
    <w:rsid w:val="0010656A"/>
    <w:rsid w:val="001120AF"/>
    <w:rsid w:val="00112E32"/>
    <w:rsid w:val="00120296"/>
    <w:rsid w:val="00120D81"/>
    <w:rsid w:val="00120D82"/>
    <w:rsid w:val="0012113E"/>
    <w:rsid w:val="00121C19"/>
    <w:rsid w:val="00122797"/>
    <w:rsid w:val="00122D0A"/>
    <w:rsid w:val="00124F0B"/>
    <w:rsid w:val="00125782"/>
    <w:rsid w:val="00127902"/>
    <w:rsid w:val="001402B1"/>
    <w:rsid w:val="001447A3"/>
    <w:rsid w:val="00145B39"/>
    <w:rsid w:val="00146CAB"/>
    <w:rsid w:val="001521EE"/>
    <w:rsid w:val="00153507"/>
    <w:rsid w:val="0015365C"/>
    <w:rsid w:val="00153F5C"/>
    <w:rsid w:val="0015599F"/>
    <w:rsid w:val="00157019"/>
    <w:rsid w:val="00157231"/>
    <w:rsid w:val="00157EF9"/>
    <w:rsid w:val="0016167D"/>
    <w:rsid w:val="0016769C"/>
    <w:rsid w:val="00170DF4"/>
    <w:rsid w:val="001752A6"/>
    <w:rsid w:val="00176FD7"/>
    <w:rsid w:val="0017759C"/>
    <w:rsid w:val="00177944"/>
    <w:rsid w:val="0018798C"/>
    <w:rsid w:val="00192438"/>
    <w:rsid w:val="00192A90"/>
    <w:rsid w:val="001931E1"/>
    <w:rsid w:val="001942D4"/>
    <w:rsid w:val="00194BDF"/>
    <w:rsid w:val="001954B1"/>
    <w:rsid w:val="00195C25"/>
    <w:rsid w:val="00195D9C"/>
    <w:rsid w:val="0019770C"/>
    <w:rsid w:val="001A3583"/>
    <w:rsid w:val="001B34F3"/>
    <w:rsid w:val="001B4926"/>
    <w:rsid w:val="001B58B7"/>
    <w:rsid w:val="001C2577"/>
    <w:rsid w:val="001C2982"/>
    <w:rsid w:val="001C3737"/>
    <w:rsid w:val="001C5BB6"/>
    <w:rsid w:val="001C6875"/>
    <w:rsid w:val="001C79DA"/>
    <w:rsid w:val="001D092B"/>
    <w:rsid w:val="001D3786"/>
    <w:rsid w:val="001D45A5"/>
    <w:rsid w:val="001D5AB6"/>
    <w:rsid w:val="001D6C6D"/>
    <w:rsid w:val="001E008D"/>
    <w:rsid w:val="001E0863"/>
    <w:rsid w:val="001E0894"/>
    <w:rsid w:val="001E2B99"/>
    <w:rsid w:val="001E4C4A"/>
    <w:rsid w:val="001E6D98"/>
    <w:rsid w:val="001F0C7C"/>
    <w:rsid w:val="001F1994"/>
    <w:rsid w:val="001F1CAE"/>
    <w:rsid w:val="001F4FE1"/>
    <w:rsid w:val="001F6373"/>
    <w:rsid w:val="00200901"/>
    <w:rsid w:val="0020506A"/>
    <w:rsid w:val="00205A2B"/>
    <w:rsid w:val="0020728C"/>
    <w:rsid w:val="00212CA8"/>
    <w:rsid w:val="0021363E"/>
    <w:rsid w:val="002154A7"/>
    <w:rsid w:val="0022023A"/>
    <w:rsid w:val="00220B03"/>
    <w:rsid w:val="002214B9"/>
    <w:rsid w:val="0022474A"/>
    <w:rsid w:val="002259AA"/>
    <w:rsid w:val="00226B72"/>
    <w:rsid w:val="002322E7"/>
    <w:rsid w:val="002335B8"/>
    <w:rsid w:val="00234732"/>
    <w:rsid w:val="00234D2B"/>
    <w:rsid w:val="00235033"/>
    <w:rsid w:val="002402E0"/>
    <w:rsid w:val="002402E2"/>
    <w:rsid w:val="0024421A"/>
    <w:rsid w:val="0024476E"/>
    <w:rsid w:val="00253EF7"/>
    <w:rsid w:val="00254830"/>
    <w:rsid w:val="00260900"/>
    <w:rsid w:val="00262BFF"/>
    <w:rsid w:val="00263D13"/>
    <w:rsid w:val="00270151"/>
    <w:rsid w:val="00270BE8"/>
    <w:rsid w:val="0027546C"/>
    <w:rsid w:val="002775A5"/>
    <w:rsid w:val="00282368"/>
    <w:rsid w:val="00283AE6"/>
    <w:rsid w:val="002844FE"/>
    <w:rsid w:val="002854F6"/>
    <w:rsid w:val="00290320"/>
    <w:rsid w:val="0029089A"/>
    <w:rsid w:val="00291A29"/>
    <w:rsid w:val="0029285B"/>
    <w:rsid w:val="00292CC4"/>
    <w:rsid w:val="00293CB1"/>
    <w:rsid w:val="002951DA"/>
    <w:rsid w:val="002A0AAE"/>
    <w:rsid w:val="002A3055"/>
    <w:rsid w:val="002A45DB"/>
    <w:rsid w:val="002A55CE"/>
    <w:rsid w:val="002A745E"/>
    <w:rsid w:val="002B064D"/>
    <w:rsid w:val="002B43D0"/>
    <w:rsid w:val="002B6086"/>
    <w:rsid w:val="002B7B3C"/>
    <w:rsid w:val="002C0574"/>
    <w:rsid w:val="002C3D5F"/>
    <w:rsid w:val="002C458E"/>
    <w:rsid w:val="002C4A98"/>
    <w:rsid w:val="002C56DA"/>
    <w:rsid w:val="002D007F"/>
    <w:rsid w:val="002D0F5A"/>
    <w:rsid w:val="002D2E7A"/>
    <w:rsid w:val="002D3546"/>
    <w:rsid w:val="002D4FE7"/>
    <w:rsid w:val="002D5781"/>
    <w:rsid w:val="002D5DD7"/>
    <w:rsid w:val="002D6656"/>
    <w:rsid w:val="002D72EC"/>
    <w:rsid w:val="002E02C2"/>
    <w:rsid w:val="002E0D02"/>
    <w:rsid w:val="002E5A40"/>
    <w:rsid w:val="002E6A69"/>
    <w:rsid w:val="002F0310"/>
    <w:rsid w:val="002F388B"/>
    <w:rsid w:val="002F3D9F"/>
    <w:rsid w:val="002F78DC"/>
    <w:rsid w:val="00301F6B"/>
    <w:rsid w:val="00302026"/>
    <w:rsid w:val="0030225F"/>
    <w:rsid w:val="00305236"/>
    <w:rsid w:val="003054B8"/>
    <w:rsid w:val="003055F2"/>
    <w:rsid w:val="003064A0"/>
    <w:rsid w:val="003124E1"/>
    <w:rsid w:val="003127B0"/>
    <w:rsid w:val="00312928"/>
    <w:rsid w:val="003146D3"/>
    <w:rsid w:val="00316F75"/>
    <w:rsid w:val="003178D0"/>
    <w:rsid w:val="00322066"/>
    <w:rsid w:val="003220DE"/>
    <w:rsid w:val="003242D0"/>
    <w:rsid w:val="00331954"/>
    <w:rsid w:val="00331C20"/>
    <w:rsid w:val="00332FFC"/>
    <w:rsid w:val="00333938"/>
    <w:rsid w:val="00334093"/>
    <w:rsid w:val="00336001"/>
    <w:rsid w:val="00337A92"/>
    <w:rsid w:val="00340A66"/>
    <w:rsid w:val="00341E0E"/>
    <w:rsid w:val="00343BD4"/>
    <w:rsid w:val="00345CE7"/>
    <w:rsid w:val="00347E25"/>
    <w:rsid w:val="00350131"/>
    <w:rsid w:val="0035170F"/>
    <w:rsid w:val="0035212D"/>
    <w:rsid w:val="00352750"/>
    <w:rsid w:val="003548E3"/>
    <w:rsid w:val="003568B8"/>
    <w:rsid w:val="00361109"/>
    <w:rsid w:val="0036526A"/>
    <w:rsid w:val="00367F75"/>
    <w:rsid w:val="00373022"/>
    <w:rsid w:val="00374178"/>
    <w:rsid w:val="00377292"/>
    <w:rsid w:val="00381361"/>
    <w:rsid w:val="00381CEE"/>
    <w:rsid w:val="00382FB0"/>
    <w:rsid w:val="003837EC"/>
    <w:rsid w:val="00384944"/>
    <w:rsid w:val="00384CA7"/>
    <w:rsid w:val="003871B6"/>
    <w:rsid w:val="003902F5"/>
    <w:rsid w:val="00391574"/>
    <w:rsid w:val="0039390C"/>
    <w:rsid w:val="00396552"/>
    <w:rsid w:val="003A298C"/>
    <w:rsid w:val="003A498E"/>
    <w:rsid w:val="003A57D8"/>
    <w:rsid w:val="003B1477"/>
    <w:rsid w:val="003B1BBE"/>
    <w:rsid w:val="003B2D2E"/>
    <w:rsid w:val="003B2F25"/>
    <w:rsid w:val="003B4776"/>
    <w:rsid w:val="003B4CA4"/>
    <w:rsid w:val="003B6201"/>
    <w:rsid w:val="003C4617"/>
    <w:rsid w:val="003C4EF0"/>
    <w:rsid w:val="003C6266"/>
    <w:rsid w:val="003D0AD6"/>
    <w:rsid w:val="003D0DB3"/>
    <w:rsid w:val="003D1D0D"/>
    <w:rsid w:val="003D1E58"/>
    <w:rsid w:val="003D2880"/>
    <w:rsid w:val="003D358E"/>
    <w:rsid w:val="003D78E2"/>
    <w:rsid w:val="003E65D5"/>
    <w:rsid w:val="003F16A3"/>
    <w:rsid w:val="003F2875"/>
    <w:rsid w:val="003F38CD"/>
    <w:rsid w:val="003F6508"/>
    <w:rsid w:val="003F7488"/>
    <w:rsid w:val="0040046A"/>
    <w:rsid w:val="00402B46"/>
    <w:rsid w:val="00402E4D"/>
    <w:rsid w:val="004031E6"/>
    <w:rsid w:val="00404A31"/>
    <w:rsid w:val="004060C5"/>
    <w:rsid w:val="00406BF2"/>
    <w:rsid w:val="004071C8"/>
    <w:rsid w:val="00410ADC"/>
    <w:rsid w:val="0041196F"/>
    <w:rsid w:val="004137F2"/>
    <w:rsid w:val="00415CB6"/>
    <w:rsid w:val="00422200"/>
    <w:rsid w:val="004226B4"/>
    <w:rsid w:val="00423F87"/>
    <w:rsid w:val="00426191"/>
    <w:rsid w:val="00431E51"/>
    <w:rsid w:val="00434357"/>
    <w:rsid w:val="00434FB5"/>
    <w:rsid w:val="0043519C"/>
    <w:rsid w:val="0043736D"/>
    <w:rsid w:val="0044029A"/>
    <w:rsid w:val="00443E41"/>
    <w:rsid w:val="00451DED"/>
    <w:rsid w:val="00453913"/>
    <w:rsid w:val="00455AA1"/>
    <w:rsid w:val="00455E8F"/>
    <w:rsid w:val="00456D25"/>
    <w:rsid w:val="00457656"/>
    <w:rsid w:val="004602FD"/>
    <w:rsid w:val="004603F4"/>
    <w:rsid w:val="00461472"/>
    <w:rsid w:val="0046490B"/>
    <w:rsid w:val="0046529C"/>
    <w:rsid w:val="00466BDD"/>
    <w:rsid w:val="004706AA"/>
    <w:rsid w:val="004749DA"/>
    <w:rsid w:val="0047510C"/>
    <w:rsid w:val="004759B9"/>
    <w:rsid w:val="00476299"/>
    <w:rsid w:val="0047752F"/>
    <w:rsid w:val="00477A2D"/>
    <w:rsid w:val="00480AE8"/>
    <w:rsid w:val="00482411"/>
    <w:rsid w:val="004850A5"/>
    <w:rsid w:val="004858DA"/>
    <w:rsid w:val="004861AE"/>
    <w:rsid w:val="004862EB"/>
    <w:rsid w:val="0049028C"/>
    <w:rsid w:val="004910B7"/>
    <w:rsid w:val="00491BAC"/>
    <w:rsid w:val="00493714"/>
    <w:rsid w:val="00493C43"/>
    <w:rsid w:val="00494ABC"/>
    <w:rsid w:val="00496FFA"/>
    <w:rsid w:val="00497713"/>
    <w:rsid w:val="00497DFC"/>
    <w:rsid w:val="004A07D2"/>
    <w:rsid w:val="004A0BA9"/>
    <w:rsid w:val="004A1C1C"/>
    <w:rsid w:val="004A1FEA"/>
    <w:rsid w:val="004A21DC"/>
    <w:rsid w:val="004A2A0F"/>
    <w:rsid w:val="004A2E29"/>
    <w:rsid w:val="004A5F69"/>
    <w:rsid w:val="004A67F1"/>
    <w:rsid w:val="004A6BC9"/>
    <w:rsid w:val="004B06CE"/>
    <w:rsid w:val="004B2554"/>
    <w:rsid w:val="004B6748"/>
    <w:rsid w:val="004B67E9"/>
    <w:rsid w:val="004C1336"/>
    <w:rsid w:val="004C2FAF"/>
    <w:rsid w:val="004C7737"/>
    <w:rsid w:val="004C7818"/>
    <w:rsid w:val="004D24A3"/>
    <w:rsid w:val="004D4C39"/>
    <w:rsid w:val="004E4B60"/>
    <w:rsid w:val="004E6A56"/>
    <w:rsid w:val="004F01A0"/>
    <w:rsid w:val="004F0514"/>
    <w:rsid w:val="004F0C4C"/>
    <w:rsid w:val="004F4801"/>
    <w:rsid w:val="004F7AA1"/>
    <w:rsid w:val="00502317"/>
    <w:rsid w:val="0050389A"/>
    <w:rsid w:val="005038A7"/>
    <w:rsid w:val="0050467B"/>
    <w:rsid w:val="00504A67"/>
    <w:rsid w:val="00504CC7"/>
    <w:rsid w:val="00505C83"/>
    <w:rsid w:val="005071FA"/>
    <w:rsid w:val="00510D88"/>
    <w:rsid w:val="00511C9A"/>
    <w:rsid w:val="005145A6"/>
    <w:rsid w:val="0051481D"/>
    <w:rsid w:val="00516406"/>
    <w:rsid w:val="005204BC"/>
    <w:rsid w:val="005259DB"/>
    <w:rsid w:val="005279FE"/>
    <w:rsid w:val="00527E68"/>
    <w:rsid w:val="005362CB"/>
    <w:rsid w:val="0053756F"/>
    <w:rsid w:val="005449AB"/>
    <w:rsid w:val="0054687B"/>
    <w:rsid w:val="00546F1E"/>
    <w:rsid w:val="00550659"/>
    <w:rsid w:val="0055065B"/>
    <w:rsid w:val="00555489"/>
    <w:rsid w:val="0055625B"/>
    <w:rsid w:val="00557DA4"/>
    <w:rsid w:val="00566641"/>
    <w:rsid w:val="00566F65"/>
    <w:rsid w:val="00570566"/>
    <w:rsid w:val="005710C1"/>
    <w:rsid w:val="0057171E"/>
    <w:rsid w:val="0057245B"/>
    <w:rsid w:val="0057604E"/>
    <w:rsid w:val="0057720F"/>
    <w:rsid w:val="005824BE"/>
    <w:rsid w:val="00582AEA"/>
    <w:rsid w:val="00582DD0"/>
    <w:rsid w:val="005843D1"/>
    <w:rsid w:val="00584A85"/>
    <w:rsid w:val="00584D0F"/>
    <w:rsid w:val="00585E1A"/>
    <w:rsid w:val="00591E2E"/>
    <w:rsid w:val="00593FF0"/>
    <w:rsid w:val="00594F30"/>
    <w:rsid w:val="005975BD"/>
    <w:rsid w:val="005A113A"/>
    <w:rsid w:val="005A3519"/>
    <w:rsid w:val="005A56FB"/>
    <w:rsid w:val="005A6184"/>
    <w:rsid w:val="005A79FE"/>
    <w:rsid w:val="005B08C4"/>
    <w:rsid w:val="005B2AFE"/>
    <w:rsid w:val="005B2C4A"/>
    <w:rsid w:val="005B2F18"/>
    <w:rsid w:val="005B33C6"/>
    <w:rsid w:val="005C1069"/>
    <w:rsid w:val="005C453F"/>
    <w:rsid w:val="005C78A0"/>
    <w:rsid w:val="005D343D"/>
    <w:rsid w:val="005D3CC6"/>
    <w:rsid w:val="005D7DBC"/>
    <w:rsid w:val="005E4917"/>
    <w:rsid w:val="005E5266"/>
    <w:rsid w:val="005E70A7"/>
    <w:rsid w:val="005E74B1"/>
    <w:rsid w:val="005F15BC"/>
    <w:rsid w:val="005F5BA5"/>
    <w:rsid w:val="005F68FD"/>
    <w:rsid w:val="005F6DED"/>
    <w:rsid w:val="005F722C"/>
    <w:rsid w:val="006003FB"/>
    <w:rsid w:val="006016D0"/>
    <w:rsid w:val="00601FE0"/>
    <w:rsid w:val="00604F3C"/>
    <w:rsid w:val="00605275"/>
    <w:rsid w:val="006069F7"/>
    <w:rsid w:val="00610A4E"/>
    <w:rsid w:val="00611457"/>
    <w:rsid w:val="006129D3"/>
    <w:rsid w:val="0061482F"/>
    <w:rsid w:val="00615435"/>
    <w:rsid w:val="006171B6"/>
    <w:rsid w:val="0062164C"/>
    <w:rsid w:val="006219FB"/>
    <w:rsid w:val="00621D26"/>
    <w:rsid w:val="006238E2"/>
    <w:rsid w:val="00632C2C"/>
    <w:rsid w:val="00635340"/>
    <w:rsid w:val="00636965"/>
    <w:rsid w:val="00636A8E"/>
    <w:rsid w:val="00637D4F"/>
    <w:rsid w:val="006432B4"/>
    <w:rsid w:val="00643F73"/>
    <w:rsid w:val="00644C05"/>
    <w:rsid w:val="006526B1"/>
    <w:rsid w:val="006531CE"/>
    <w:rsid w:val="00653427"/>
    <w:rsid w:val="006546C7"/>
    <w:rsid w:val="00654A55"/>
    <w:rsid w:val="006555FF"/>
    <w:rsid w:val="0065732B"/>
    <w:rsid w:val="00663B3B"/>
    <w:rsid w:val="00663EEF"/>
    <w:rsid w:val="00665CCE"/>
    <w:rsid w:val="0066623C"/>
    <w:rsid w:val="006663F4"/>
    <w:rsid w:val="00666B6A"/>
    <w:rsid w:val="00667753"/>
    <w:rsid w:val="0067541F"/>
    <w:rsid w:val="00675BB5"/>
    <w:rsid w:val="00676FE9"/>
    <w:rsid w:val="00683D45"/>
    <w:rsid w:val="00684305"/>
    <w:rsid w:val="0068589E"/>
    <w:rsid w:val="00692341"/>
    <w:rsid w:val="0069407D"/>
    <w:rsid w:val="006A28DE"/>
    <w:rsid w:val="006B0749"/>
    <w:rsid w:val="006B1927"/>
    <w:rsid w:val="006B1BB4"/>
    <w:rsid w:val="006C05DE"/>
    <w:rsid w:val="006C06BC"/>
    <w:rsid w:val="006C0BCF"/>
    <w:rsid w:val="006C22DD"/>
    <w:rsid w:val="006C3F19"/>
    <w:rsid w:val="006C56C8"/>
    <w:rsid w:val="006C5A6E"/>
    <w:rsid w:val="006C5CF2"/>
    <w:rsid w:val="006C74AD"/>
    <w:rsid w:val="006D5B94"/>
    <w:rsid w:val="006E4869"/>
    <w:rsid w:val="006E5D67"/>
    <w:rsid w:val="006E6D50"/>
    <w:rsid w:val="006F0DCF"/>
    <w:rsid w:val="00700952"/>
    <w:rsid w:val="00700ED6"/>
    <w:rsid w:val="00702216"/>
    <w:rsid w:val="00702FBC"/>
    <w:rsid w:val="00706A3D"/>
    <w:rsid w:val="00710902"/>
    <w:rsid w:val="00712FD5"/>
    <w:rsid w:val="0072294A"/>
    <w:rsid w:val="00722F7C"/>
    <w:rsid w:val="00724E81"/>
    <w:rsid w:val="007250DE"/>
    <w:rsid w:val="00726474"/>
    <w:rsid w:val="007266F2"/>
    <w:rsid w:val="007279FE"/>
    <w:rsid w:val="0073258C"/>
    <w:rsid w:val="007326FA"/>
    <w:rsid w:val="00737C93"/>
    <w:rsid w:val="0074685F"/>
    <w:rsid w:val="00750CB6"/>
    <w:rsid w:val="00752F97"/>
    <w:rsid w:val="00753A47"/>
    <w:rsid w:val="00755781"/>
    <w:rsid w:val="00757B89"/>
    <w:rsid w:val="007653D8"/>
    <w:rsid w:val="00765BA2"/>
    <w:rsid w:val="0076710A"/>
    <w:rsid w:val="007671C4"/>
    <w:rsid w:val="0076798E"/>
    <w:rsid w:val="007679A3"/>
    <w:rsid w:val="00767EF8"/>
    <w:rsid w:val="00770271"/>
    <w:rsid w:val="00776730"/>
    <w:rsid w:val="007803D0"/>
    <w:rsid w:val="0078756A"/>
    <w:rsid w:val="00791243"/>
    <w:rsid w:val="00796151"/>
    <w:rsid w:val="00796B96"/>
    <w:rsid w:val="007A4383"/>
    <w:rsid w:val="007A544E"/>
    <w:rsid w:val="007A705F"/>
    <w:rsid w:val="007A7AE7"/>
    <w:rsid w:val="007B15C8"/>
    <w:rsid w:val="007B1DD8"/>
    <w:rsid w:val="007B1E48"/>
    <w:rsid w:val="007C0C29"/>
    <w:rsid w:val="007C0E5E"/>
    <w:rsid w:val="007C47AE"/>
    <w:rsid w:val="007C687A"/>
    <w:rsid w:val="007D2C69"/>
    <w:rsid w:val="007D47D2"/>
    <w:rsid w:val="007E1C8D"/>
    <w:rsid w:val="007E397D"/>
    <w:rsid w:val="007E3D67"/>
    <w:rsid w:val="007E4A99"/>
    <w:rsid w:val="007E4F03"/>
    <w:rsid w:val="007E6495"/>
    <w:rsid w:val="007E73FA"/>
    <w:rsid w:val="007F1ABC"/>
    <w:rsid w:val="007F42A3"/>
    <w:rsid w:val="007F6810"/>
    <w:rsid w:val="007F7265"/>
    <w:rsid w:val="007F7690"/>
    <w:rsid w:val="007F7DDD"/>
    <w:rsid w:val="00801127"/>
    <w:rsid w:val="00805A84"/>
    <w:rsid w:val="00807FCA"/>
    <w:rsid w:val="00811771"/>
    <w:rsid w:val="00814B05"/>
    <w:rsid w:val="00816373"/>
    <w:rsid w:val="00821D6E"/>
    <w:rsid w:val="00822195"/>
    <w:rsid w:val="008223B8"/>
    <w:rsid w:val="0082245F"/>
    <w:rsid w:val="0083210B"/>
    <w:rsid w:val="008375BE"/>
    <w:rsid w:val="00837691"/>
    <w:rsid w:val="008378DF"/>
    <w:rsid w:val="0084175E"/>
    <w:rsid w:val="008455C5"/>
    <w:rsid w:val="0085083F"/>
    <w:rsid w:val="00853768"/>
    <w:rsid w:val="00853DD0"/>
    <w:rsid w:val="00856C0F"/>
    <w:rsid w:val="00857007"/>
    <w:rsid w:val="00860F77"/>
    <w:rsid w:val="008611DB"/>
    <w:rsid w:val="00862330"/>
    <w:rsid w:val="0086405A"/>
    <w:rsid w:val="008661C0"/>
    <w:rsid w:val="00871888"/>
    <w:rsid w:val="00873921"/>
    <w:rsid w:val="00873F81"/>
    <w:rsid w:val="0087426F"/>
    <w:rsid w:val="008757DA"/>
    <w:rsid w:val="008803BE"/>
    <w:rsid w:val="00880958"/>
    <w:rsid w:val="00882101"/>
    <w:rsid w:val="00882646"/>
    <w:rsid w:val="008847DA"/>
    <w:rsid w:val="00886622"/>
    <w:rsid w:val="00890C96"/>
    <w:rsid w:val="0089340F"/>
    <w:rsid w:val="008A0E95"/>
    <w:rsid w:val="008A1499"/>
    <w:rsid w:val="008A1C74"/>
    <w:rsid w:val="008A2705"/>
    <w:rsid w:val="008A2BC8"/>
    <w:rsid w:val="008A3383"/>
    <w:rsid w:val="008A42A9"/>
    <w:rsid w:val="008A7CAB"/>
    <w:rsid w:val="008A7F45"/>
    <w:rsid w:val="008B0CF2"/>
    <w:rsid w:val="008B1886"/>
    <w:rsid w:val="008B3334"/>
    <w:rsid w:val="008C2B82"/>
    <w:rsid w:val="008C3243"/>
    <w:rsid w:val="008C5BA1"/>
    <w:rsid w:val="008D0FE7"/>
    <w:rsid w:val="008D1B20"/>
    <w:rsid w:val="008D2A78"/>
    <w:rsid w:val="008D3BEF"/>
    <w:rsid w:val="008D464D"/>
    <w:rsid w:val="008D517B"/>
    <w:rsid w:val="008D6306"/>
    <w:rsid w:val="008D699C"/>
    <w:rsid w:val="008E0E5F"/>
    <w:rsid w:val="008E16DD"/>
    <w:rsid w:val="008E33FC"/>
    <w:rsid w:val="008E4F10"/>
    <w:rsid w:val="008E5579"/>
    <w:rsid w:val="008F0B15"/>
    <w:rsid w:val="008F271F"/>
    <w:rsid w:val="008F415B"/>
    <w:rsid w:val="008F4F46"/>
    <w:rsid w:val="008F5E94"/>
    <w:rsid w:val="0090023D"/>
    <w:rsid w:val="00900812"/>
    <w:rsid w:val="00904141"/>
    <w:rsid w:val="009052A7"/>
    <w:rsid w:val="00905EE4"/>
    <w:rsid w:val="00911D8A"/>
    <w:rsid w:val="00916216"/>
    <w:rsid w:val="009170D3"/>
    <w:rsid w:val="00921B45"/>
    <w:rsid w:val="00921BCB"/>
    <w:rsid w:val="00922880"/>
    <w:rsid w:val="009312CC"/>
    <w:rsid w:val="00931E39"/>
    <w:rsid w:val="0093663B"/>
    <w:rsid w:val="00937512"/>
    <w:rsid w:val="00941D8C"/>
    <w:rsid w:val="00943770"/>
    <w:rsid w:val="00945396"/>
    <w:rsid w:val="00946656"/>
    <w:rsid w:val="00946BCD"/>
    <w:rsid w:val="009503BD"/>
    <w:rsid w:val="00956515"/>
    <w:rsid w:val="00957C64"/>
    <w:rsid w:val="009609B6"/>
    <w:rsid w:val="00960F3F"/>
    <w:rsid w:val="009655E5"/>
    <w:rsid w:val="00966801"/>
    <w:rsid w:val="00967C7D"/>
    <w:rsid w:val="00975395"/>
    <w:rsid w:val="00976485"/>
    <w:rsid w:val="0098044A"/>
    <w:rsid w:val="0098380E"/>
    <w:rsid w:val="0098427A"/>
    <w:rsid w:val="00986241"/>
    <w:rsid w:val="00986A9A"/>
    <w:rsid w:val="00987298"/>
    <w:rsid w:val="00990EC5"/>
    <w:rsid w:val="00992E99"/>
    <w:rsid w:val="00993524"/>
    <w:rsid w:val="00995A19"/>
    <w:rsid w:val="009A3635"/>
    <w:rsid w:val="009A4412"/>
    <w:rsid w:val="009A4DE0"/>
    <w:rsid w:val="009B1067"/>
    <w:rsid w:val="009B2814"/>
    <w:rsid w:val="009B359E"/>
    <w:rsid w:val="009B379B"/>
    <w:rsid w:val="009B3AF5"/>
    <w:rsid w:val="009B3B32"/>
    <w:rsid w:val="009C45D1"/>
    <w:rsid w:val="009C4830"/>
    <w:rsid w:val="009D043E"/>
    <w:rsid w:val="009D0985"/>
    <w:rsid w:val="009D27F1"/>
    <w:rsid w:val="009D366C"/>
    <w:rsid w:val="009D6084"/>
    <w:rsid w:val="009D7E79"/>
    <w:rsid w:val="009E2AB2"/>
    <w:rsid w:val="009E4409"/>
    <w:rsid w:val="009E50EF"/>
    <w:rsid w:val="009F0AB0"/>
    <w:rsid w:val="009F238B"/>
    <w:rsid w:val="009F55E1"/>
    <w:rsid w:val="009F5C1C"/>
    <w:rsid w:val="009F5DF7"/>
    <w:rsid w:val="009F7C3C"/>
    <w:rsid w:val="00A017AB"/>
    <w:rsid w:val="00A05966"/>
    <w:rsid w:val="00A06560"/>
    <w:rsid w:val="00A065D0"/>
    <w:rsid w:val="00A075B4"/>
    <w:rsid w:val="00A077B4"/>
    <w:rsid w:val="00A13698"/>
    <w:rsid w:val="00A154D8"/>
    <w:rsid w:val="00A15892"/>
    <w:rsid w:val="00A15A3B"/>
    <w:rsid w:val="00A16148"/>
    <w:rsid w:val="00A16519"/>
    <w:rsid w:val="00A23D16"/>
    <w:rsid w:val="00A268BC"/>
    <w:rsid w:val="00A30DBE"/>
    <w:rsid w:val="00A35250"/>
    <w:rsid w:val="00A36313"/>
    <w:rsid w:val="00A41EB7"/>
    <w:rsid w:val="00A46F4B"/>
    <w:rsid w:val="00A514F8"/>
    <w:rsid w:val="00A51CA1"/>
    <w:rsid w:val="00A529FD"/>
    <w:rsid w:val="00A539AC"/>
    <w:rsid w:val="00A53B74"/>
    <w:rsid w:val="00A54CAD"/>
    <w:rsid w:val="00A5681B"/>
    <w:rsid w:val="00A60823"/>
    <w:rsid w:val="00A62362"/>
    <w:rsid w:val="00A625A2"/>
    <w:rsid w:val="00A63973"/>
    <w:rsid w:val="00A64A0A"/>
    <w:rsid w:val="00A7108A"/>
    <w:rsid w:val="00A75488"/>
    <w:rsid w:val="00A809B5"/>
    <w:rsid w:val="00A80F8D"/>
    <w:rsid w:val="00A84070"/>
    <w:rsid w:val="00A87013"/>
    <w:rsid w:val="00A87262"/>
    <w:rsid w:val="00A87992"/>
    <w:rsid w:val="00A9017C"/>
    <w:rsid w:val="00A927A0"/>
    <w:rsid w:val="00A95AB5"/>
    <w:rsid w:val="00AA05CC"/>
    <w:rsid w:val="00AA12D8"/>
    <w:rsid w:val="00AA2100"/>
    <w:rsid w:val="00AA2994"/>
    <w:rsid w:val="00AA2D2C"/>
    <w:rsid w:val="00AB1A15"/>
    <w:rsid w:val="00AB4B94"/>
    <w:rsid w:val="00AB6664"/>
    <w:rsid w:val="00AB703D"/>
    <w:rsid w:val="00AB7F8D"/>
    <w:rsid w:val="00AC0782"/>
    <w:rsid w:val="00AC19C0"/>
    <w:rsid w:val="00AD1DE5"/>
    <w:rsid w:val="00AD3C5F"/>
    <w:rsid w:val="00AD4D30"/>
    <w:rsid w:val="00AD6D7F"/>
    <w:rsid w:val="00AD76E8"/>
    <w:rsid w:val="00AE1B80"/>
    <w:rsid w:val="00AE27DD"/>
    <w:rsid w:val="00AF0FF0"/>
    <w:rsid w:val="00AF5AC2"/>
    <w:rsid w:val="00AF7880"/>
    <w:rsid w:val="00B05998"/>
    <w:rsid w:val="00B111A9"/>
    <w:rsid w:val="00B13ECE"/>
    <w:rsid w:val="00B14331"/>
    <w:rsid w:val="00B149C0"/>
    <w:rsid w:val="00B155A0"/>
    <w:rsid w:val="00B2280E"/>
    <w:rsid w:val="00B25107"/>
    <w:rsid w:val="00B25CFE"/>
    <w:rsid w:val="00B304AB"/>
    <w:rsid w:val="00B310FD"/>
    <w:rsid w:val="00B35B34"/>
    <w:rsid w:val="00B37BCA"/>
    <w:rsid w:val="00B400FE"/>
    <w:rsid w:val="00B40385"/>
    <w:rsid w:val="00B40723"/>
    <w:rsid w:val="00B419CE"/>
    <w:rsid w:val="00B42464"/>
    <w:rsid w:val="00B439AF"/>
    <w:rsid w:val="00B4493F"/>
    <w:rsid w:val="00B44C1F"/>
    <w:rsid w:val="00B4724E"/>
    <w:rsid w:val="00B47A35"/>
    <w:rsid w:val="00B510B7"/>
    <w:rsid w:val="00B51A67"/>
    <w:rsid w:val="00B521A9"/>
    <w:rsid w:val="00B5303B"/>
    <w:rsid w:val="00B558B3"/>
    <w:rsid w:val="00B56E54"/>
    <w:rsid w:val="00B6005B"/>
    <w:rsid w:val="00B6198D"/>
    <w:rsid w:val="00B61EFF"/>
    <w:rsid w:val="00B62042"/>
    <w:rsid w:val="00B6256B"/>
    <w:rsid w:val="00B6350F"/>
    <w:rsid w:val="00B6579D"/>
    <w:rsid w:val="00B67618"/>
    <w:rsid w:val="00B71054"/>
    <w:rsid w:val="00B71237"/>
    <w:rsid w:val="00B71EBA"/>
    <w:rsid w:val="00B721FE"/>
    <w:rsid w:val="00B76756"/>
    <w:rsid w:val="00B77CE1"/>
    <w:rsid w:val="00B80419"/>
    <w:rsid w:val="00B824FA"/>
    <w:rsid w:val="00B84B3F"/>
    <w:rsid w:val="00B90D1A"/>
    <w:rsid w:val="00B91F45"/>
    <w:rsid w:val="00B92B89"/>
    <w:rsid w:val="00B96DBF"/>
    <w:rsid w:val="00B96DFE"/>
    <w:rsid w:val="00BA10D5"/>
    <w:rsid w:val="00BA2A75"/>
    <w:rsid w:val="00BA66E4"/>
    <w:rsid w:val="00BA780E"/>
    <w:rsid w:val="00BB44CC"/>
    <w:rsid w:val="00BB4E21"/>
    <w:rsid w:val="00BC0D29"/>
    <w:rsid w:val="00BC78A5"/>
    <w:rsid w:val="00BC7E6C"/>
    <w:rsid w:val="00BD50EF"/>
    <w:rsid w:val="00BE0566"/>
    <w:rsid w:val="00BE0B34"/>
    <w:rsid w:val="00BE0CBE"/>
    <w:rsid w:val="00BE1F34"/>
    <w:rsid w:val="00BE3569"/>
    <w:rsid w:val="00BE517E"/>
    <w:rsid w:val="00BF46C8"/>
    <w:rsid w:val="00C00283"/>
    <w:rsid w:val="00C00DA1"/>
    <w:rsid w:val="00C01197"/>
    <w:rsid w:val="00C0155A"/>
    <w:rsid w:val="00C03B59"/>
    <w:rsid w:val="00C04F18"/>
    <w:rsid w:val="00C05B4C"/>
    <w:rsid w:val="00C06548"/>
    <w:rsid w:val="00C10B5B"/>
    <w:rsid w:val="00C14588"/>
    <w:rsid w:val="00C14E1D"/>
    <w:rsid w:val="00C23E55"/>
    <w:rsid w:val="00C35C25"/>
    <w:rsid w:val="00C36AB7"/>
    <w:rsid w:val="00C36C57"/>
    <w:rsid w:val="00C3737F"/>
    <w:rsid w:val="00C42DE4"/>
    <w:rsid w:val="00C46A9F"/>
    <w:rsid w:val="00C46C23"/>
    <w:rsid w:val="00C54433"/>
    <w:rsid w:val="00C54A15"/>
    <w:rsid w:val="00C563D6"/>
    <w:rsid w:val="00C602DB"/>
    <w:rsid w:val="00C62157"/>
    <w:rsid w:val="00C652B0"/>
    <w:rsid w:val="00C6598D"/>
    <w:rsid w:val="00C66842"/>
    <w:rsid w:val="00C66D03"/>
    <w:rsid w:val="00C67EFB"/>
    <w:rsid w:val="00C718CC"/>
    <w:rsid w:val="00C72AB1"/>
    <w:rsid w:val="00C72CB1"/>
    <w:rsid w:val="00C745B3"/>
    <w:rsid w:val="00C74B04"/>
    <w:rsid w:val="00C75E1E"/>
    <w:rsid w:val="00C7733C"/>
    <w:rsid w:val="00C90A28"/>
    <w:rsid w:val="00C928E4"/>
    <w:rsid w:val="00C93C2F"/>
    <w:rsid w:val="00C941F4"/>
    <w:rsid w:val="00C95417"/>
    <w:rsid w:val="00C95CAE"/>
    <w:rsid w:val="00CA0A6E"/>
    <w:rsid w:val="00CA18D6"/>
    <w:rsid w:val="00CA3A18"/>
    <w:rsid w:val="00CA472D"/>
    <w:rsid w:val="00CA57BA"/>
    <w:rsid w:val="00CA7810"/>
    <w:rsid w:val="00CB01F4"/>
    <w:rsid w:val="00CB1B6C"/>
    <w:rsid w:val="00CB3947"/>
    <w:rsid w:val="00CB3A6D"/>
    <w:rsid w:val="00CB3C71"/>
    <w:rsid w:val="00CB5147"/>
    <w:rsid w:val="00CB5414"/>
    <w:rsid w:val="00CB631C"/>
    <w:rsid w:val="00CB6348"/>
    <w:rsid w:val="00CC5897"/>
    <w:rsid w:val="00CC593B"/>
    <w:rsid w:val="00CC6A4B"/>
    <w:rsid w:val="00CD0662"/>
    <w:rsid w:val="00CD0E22"/>
    <w:rsid w:val="00CD3652"/>
    <w:rsid w:val="00CD4CDB"/>
    <w:rsid w:val="00CD6594"/>
    <w:rsid w:val="00CE5207"/>
    <w:rsid w:val="00CF1132"/>
    <w:rsid w:val="00CF1DDE"/>
    <w:rsid w:val="00CF4126"/>
    <w:rsid w:val="00CF62AE"/>
    <w:rsid w:val="00CF640C"/>
    <w:rsid w:val="00CF735E"/>
    <w:rsid w:val="00D00F0A"/>
    <w:rsid w:val="00D056DB"/>
    <w:rsid w:val="00D05A3F"/>
    <w:rsid w:val="00D0771E"/>
    <w:rsid w:val="00D13A2C"/>
    <w:rsid w:val="00D14768"/>
    <w:rsid w:val="00D157C2"/>
    <w:rsid w:val="00D159C0"/>
    <w:rsid w:val="00D15A78"/>
    <w:rsid w:val="00D15FF9"/>
    <w:rsid w:val="00D1631A"/>
    <w:rsid w:val="00D16B78"/>
    <w:rsid w:val="00D17AB0"/>
    <w:rsid w:val="00D25F46"/>
    <w:rsid w:val="00D310BD"/>
    <w:rsid w:val="00D34F78"/>
    <w:rsid w:val="00D354B2"/>
    <w:rsid w:val="00D364C9"/>
    <w:rsid w:val="00D40CD7"/>
    <w:rsid w:val="00D415B0"/>
    <w:rsid w:val="00D4212A"/>
    <w:rsid w:val="00D431DA"/>
    <w:rsid w:val="00D441BE"/>
    <w:rsid w:val="00D4498C"/>
    <w:rsid w:val="00D44CE8"/>
    <w:rsid w:val="00D45260"/>
    <w:rsid w:val="00D455E7"/>
    <w:rsid w:val="00D467E9"/>
    <w:rsid w:val="00D46E83"/>
    <w:rsid w:val="00D53239"/>
    <w:rsid w:val="00D53AF7"/>
    <w:rsid w:val="00D5458F"/>
    <w:rsid w:val="00D601B9"/>
    <w:rsid w:val="00D63480"/>
    <w:rsid w:val="00D652C1"/>
    <w:rsid w:val="00D669C1"/>
    <w:rsid w:val="00D672B9"/>
    <w:rsid w:val="00D7625C"/>
    <w:rsid w:val="00D8184E"/>
    <w:rsid w:val="00D81DBA"/>
    <w:rsid w:val="00D86A30"/>
    <w:rsid w:val="00D86B07"/>
    <w:rsid w:val="00D92340"/>
    <w:rsid w:val="00D9282C"/>
    <w:rsid w:val="00D92969"/>
    <w:rsid w:val="00D94139"/>
    <w:rsid w:val="00D95615"/>
    <w:rsid w:val="00D95BF0"/>
    <w:rsid w:val="00DA18B2"/>
    <w:rsid w:val="00DA2A6F"/>
    <w:rsid w:val="00DA3195"/>
    <w:rsid w:val="00DA574B"/>
    <w:rsid w:val="00DA74DB"/>
    <w:rsid w:val="00DA7E27"/>
    <w:rsid w:val="00DB2E66"/>
    <w:rsid w:val="00DB37C1"/>
    <w:rsid w:val="00DB39D8"/>
    <w:rsid w:val="00DB5E80"/>
    <w:rsid w:val="00DB63CC"/>
    <w:rsid w:val="00DB70A5"/>
    <w:rsid w:val="00DC3C11"/>
    <w:rsid w:val="00DD029E"/>
    <w:rsid w:val="00DD1615"/>
    <w:rsid w:val="00DD28B2"/>
    <w:rsid w:val="00DD429F"/>
    <w:rsid w:val="00DD4948"/>
    <w:rsid w:val="00DE1888"/>
    <w:rsid w:val="00DE1F17"/>
    <w:rsid w:val="00DE2174"/>
    <w:rsid w:val="00DE2798"/>
    <w:rsid w:val="00DE351A"/>
    <w:rsid w:val="00DE443B"/>
    <w:rsid w:val="00DE652D"/>
    <w:rsid w:val="00DF0150"/>
    <w:rsid w:val="00DF46DA"/>
    <w:rsid w:val="00DF6204"/>
    <w:rsid w:val="00E001D5"/>
    <w:rsid w:val="00E002E7"/>
    <w:rsid w:val="00E04DB3"/>
    <w:rsid w:val="00E0779F"/>
    <w:rsid w:val="00E1145B"/>
    <w:rsid w:val="00E14215"/>
    <w:rsid w:val="00E15E6A"/>
    <w:rsid w:val="00E17D9A"/>
    <w:rsid w:val="00E202CA"/>
    <w:rsid w:val="00E2514B"/>
    <w:rsid w:val="00E25251"/>
    <w:rsid w:val="00E25F94"/>
    <w:rsid w:val="00E270B6"/>
    <w:rsid w:val="00E30170"/>
    <w:rsid w:val="00E30277"/>
    <w:rsid w:val="00E31989"/>
    <w:rsid w:val="00E320A3"/>
    <w:rsid w:val="00E32D50"/>
    <w:rsid w:val="00E32E25"/>
    <w:rsid w:val="00E41795"/>
    <w:rsid w:val="00E41A53"/>
    <w:rsid w:val="00E4447C"/>
    <w:rsid w:val="00E4552B"/>
    <w:rsid w:val="00E5107D"/>
    <w:rsid w:val="00E51808"/>
    <w:rsid w:val="00E533C7"/>
    <w:rsid w:val="00E54830"/>
    <w:rsid w:val="00E5515D"/>
    <w:rsid w:val="00E55F4D"/>
    <w:rsid w:val="00E5777C"/>
    <w:rsid w:val="00E57C72"/>
    <w:rsid w:val="00E61789"/>
    <w:rsid w:val="00E633F0"/>
    <w:rsid w:val="00E64DC5"/>
    <w:rsid w:val="00E65450"/>
    <w:rsid w:val="00E674D1"/>
    <w:rsid w:val="00E7063E"/>
    <w:rsid w:val="00E71C8B"/>
    <w:rsid w:val="00E7272B"/>
    <w:rsid w:val="00E75D39"/>
    <w:rsid w:val="00E77250"/>
    <w:rsid w:val="00E77778"/>
    <w:rsid w:val="00E77D42"/>
    <w:rsid w:val="00E83433"/>
    <w:rsid w:val="00E84000"/>
    <w:rsid w:val="00E90735"/>
    <w:rsid w:val="00E939E8"/>
    <w:rsid w:val="00E943D2"/>
    <w:rsid w:val="00E94D4E"/>
    <w:rsid w:val="00E954F0"/>
    <w:rsid w:val="00E95E3E"/>
    <w:rsid w:val="00E96FB5"/>
    <w:rsid w:val="00E97F1C"/>
    <w:rsid w:val="00EA03E1"/>
    <w:rsid w:val="00EA050C"/>
    <w:rsid w:val="00EA2CDF"/>
    <w:rsid w:val="00EA3350"/>
    <w:rsid w:val="00EB015E"/>
    <w:rsid w:val="00EB0CA8"/>
    <w:rsid w:val="00EB1AD9"/>
    <w:rsid w:val="00EB4151"/>
    <w:rsid w:val="00EB7D1B"/>
    <w:rsid w:val="00EC12DC"/>
    <w:rsid w:val="00EC38BB"/>
    <w:rsid w:val="00EC4D71"/>
    <w:rsid w:val="00EC78BA"/>
    <w:rsid w:val="00EE16C8"/>
    <w:rsid w:val="00EE4CAE"/>
    <w:rsid w:val="00EE6311"/>
    <w:rsid w:val="00EF6E7A"/>
    <w:rsid w:val="00EF77FE"/>
    <w:rsid w:val="00F013D1"/>
    <w:rsid w:val="00F016BB"/>
    <w:rsid w:val="00F053A0"/>
    <w:rsid w:val="00F0706A"/>
    <w:rsid w:val="00F0787A"/>
    <w:rsid w:val="00F104C2"/>
    <w:rsid w:val="00F12F90"/>
    <w:rsid w:val="00F13CAD"/>
    <w:rsid w:val="00F16D03"/>
    <w:rsid w:val="00F1737B"/>
    <w:rsid w:val="00F175D6"/>
    <w:rsid w:val="00F225EE"/>
    <w:rsid w:val="00F2290D"/>
    <w:rsid w:val="00F2541A"/>
    <w:rsid w:val="00F26006"/>
    <w:rsid w:val="00F264FF"/>
    <w:rsid w:val="00F31B58"/>
    <w:rsid w:val="00F32442"/>
    <w:rsid w:val="00F35C26"/>
    <w:rsid w:val="00F36716"/>
    <w:rsid w:val="00F3700C"/>
    <w:rsid w:val="00F372D4"/>
    <w:rsid w:val="00F37B89"/>
    <w:rsid w:val="00F40070"/>
    <w:rsid w:val="00F404A4"/>
    <w:rsid w:val="00F4677A"/>
    <w:rsid w:val="00F469ED"/>
    <w:rsid w:val="00F50DC5"/>
    <w:rsid w:val="00F52B20"/>
    <w:rsid w:val="00F5398B"/>
    <w:rsid w:val="00F55826"/>
    <w:rsid w:val="00F6220F"/>
    <w:rsid w:val="00F6312A"/>
    <w:rsid w:val="00F64D84"/>
    <w:rsid w:val="00F66AF2"/>
    <w:rsid w:val="00F71520"/>
    <w:rsid w:val="00F7236A"/>
    <w:rsid w:val="00F72798"/>
    <w:rsid w:val="00F734E7"/>
    <w:rsid w:val="00F74307"/>
    <w:rsid w:val="00F76383"/>
    <w:rsid w:val="00F77329"/>
    <w:rsid w:val="00F827CF"/>
    <w:rsid w:val="00F82A63"/>
    <w:rsid w:val="00F82E95"/>
    <w:rsid w:val="00F850D0"/>
    <w:rsid w:val="00F9097D"/>
    <w:rsid w:val="00F93261"/>
    <w:rsid w:val="00F96DD5"/>
    <w:rsid w:val="00FA69BB"/>
    <w:rsid w:val="00FB0869"/>
    <w:rsid w:val="00FB0FB1"/>
    <w:rsid w:val="00FB303B"/>
    <w:rsid w:val="00FB537E"/>
    <w:rsid w:val="00FC0ADA"/>
    <w:rsid w:val="00FC0EB7"/>
    <w:rsid w:val="00FC1BEA"/>
    <w:rsid w:val="00FC24C7"/>
    <w:rsid w:val="00FC608D"/>
    <w:rsid w:val="00FC6DD3"/>
    <w:rsid w:val="00FD1A03"/>
    <w:rsid w:val="00FD3D98"/>
    <w:rsid w:val="00FD6111"/>
    <w:rsid w:val="00FD64ED"/>
    <w:rsid w:val="00FD7733"/>
    <w:rsid w:val="00FE18E0"/>
    <w:rsid w:val="00FE2DF8"/>
    <w:rsid w:val="00FE7395"/>
    <w:rsid w:val="00FF035C"/>
    <w:rsid w:val="00FF4DAF"/>
    <w:rsid w:val="00FF7D22"/>
    <w:rsid w:val="10044784"/>
    <w:rsid w:val="18D822C0"/>
    <w:rsid w:val="20FB3C73"/>
    <w:rsid w:val="28773D01"/>
    <w:rsid w:val="565540C9"/>
    <w:rsid w:val="5E3D769F"/>
    <w:rsid w:val="64493D7B"/>
    <w:rsid w:val="73962A6E"/>
    <w:rsid w:val="7826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56AC0F"/>
  <w15:chartTrackingRefBased/>
  <w15:docId w15:val="{B13BC2E3-FC5F-443A-8F83-4245994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lsdException w:name="Title" w:qFormat="1"/>
    <w:lsdException w:name="Default Paragraph Font"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overflowPunct w:val="0"/>
      <w:autoSpaceDE w:val="0"/>
      <w:autoSpaceDN w:val="0"/>
      <w:adjustRightInd w:val="0"/>
      <w:jc w:val="both"/>
      <w:textAlignment w:val="baseline"/>
    </w:pPr>
    <w:rPr>
      <w:sz w:val="28"/>
    </w:rPr>
  </w:style>
  <w:style w:type="paragraph" w:styleId="3">
    <w:name w:val="heading 3"/>
    <w:basedOn w:val="a"/>
    <w:next w:val="a"/>
    <w:uiPriority w:val="9"/>
    <w:qFormat/>
    <w:pPr>
      <w:spacing w:before="100" w:beforeAutospacing="1" w:after="100" w:afterAutospacing="1"/>
      <w:jc w:val="left"/>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Body Text"/>
    <w:basedOn w:val="a"/>
    <w:link w:val="a5"/>
    <w:pPr>
      <w:spacing w:before="1200" w:line="20" w:lineRule="exact"/>
    </w:pPr>
    <w:rPr>
      <w:rFonts w:ascii="仿宋_GB2312" w:eastAsia="仿宋_GB2312"/>
      <w:sz w:val="30"/>
    </w:rPr>
  </w:style>
  <w:style w:type="character" w:customStyle="1" w:styleId="a5">
    <w:name w:val="正文文本 字符"/>
    <w:link w:val="a4"/>
    <w:rPr>
      <w:rFonts w:ascii="仿宋_GB2312" w:eastAsia="仿宋_GB2312"/>
      <w:sz w:val="30"/>
    </w:rPr>
  </w:style>
  <w:style w:type="paragraph" w:styleId="a6">
    <w:name w:val="Body Text Indent"/>
    <w:basedOn w:val="a"/>
    <w:pPr>
      <w:ind w:firstLine="555"/>
    </w:pPr>
    <w:rPr>
      <w:rFonts w:ascii="仿宋_GB2312" w:eastAsia="仿宋_GB2312"/>
      <w:sz w:val="32"/>
    </w:rPr>
  </w:style>
  <w:style w:type="paragraph" w:styleId="a7">
    <w:name w:val="Plain Text"/>
    <w:basedOn w:val="a"/>
    <w:link w:val="a8"/>
    <w:pPr>
      <w:widowControl w:val="0"/>
      <w:overflowPunct/>
      <w:autoSpaceDE/>
      <w:autoSpaceDN/>
      <w:adjustRightInd/>
      <w:textAlignment w:val="auto"/>
    </w:pPr>
    <w:rPr>
      <w:rFonts w:ascii="宋体" w:hAnsi="Courier New"/>
      <w:kern w:val="2"/>
      <w:sz w:val="21"/>
      <w:szCs w:val="21"/>
    </w:rPr>
  </w:style>
  <w:style w:type="character" w:customStyle="1" w:styleId="a8">
    <w:name w:val="纯文本 字符"/>
    <w:link w:val="a7"/>
    <w:rPr>
      <w:rFonts w:ascii="宋体" w:hAnsi="Courier New" w:cs="Courier New"/>
      <w:kern w:val="2"/>
      <w:sz w:val="21"/>
      <w:szCs w:val="21"/>
    </w:rPr>
  </w:style>
  <w:style w:type="paragraph" w:styleId="a9">
    <w:name w:val="Date"/>
    <w:basedOn w:val="a"/>
    <w:next w:val="a"/>
    <w:pPr>
      <w:ind w:leftChars="2500" w:left="100"/>
    </w:pPr>
    <w:rPr>
      <w:rFonts w:ascii="仿宋_GB2312" w:eastAsia="仿宋_GB2312"/>
      <w:sz w:val="30"/>
    </w:rPr>
  </w:style>
  <w:style w:type="paragraph" w:styleId="2">
    <w:name w:val="Body Text Indent 2"/>
    <w:basedOn w:val="a"/>
    <w:pPr>
      <w:spacing w:line="560" w:lineRule="exact"/>
      <w:ind w:firstLineChars="210" w:firstLine="630"/>
      <w:textAlignment w:val="bottom"/>
    </w:pPr>
    <w:rPr>
      <w:rFonts w:eastAsia="仿宋_GB2312"/>
      <w:sz w:val="30"/>
    </w:rPr>
  </w:style>
  <w:style w:type="paragraph" w:styleId="aa">
    <w:name w:val="Balloon Text"/>
    <w:basedOn w:val="a"/>
    <w:semiHidden/>
    <w:rPr>
      <w:sz w:val="18"/>
      <w:szCs w:val="18"/>
    </w:rPr>
  </w:style>
  <w:style w:type="paragraph" w:styleId="ab">
    <w:name w:val="footer"/>
    <w:basedOn w:val="a"/>
    <w:link w:val="1"/>
    <w:pPr>
      <w:tabs>
        <w:tab w:val="center" w:pos="4153"/>
        <w:tab w:val="right" w:pos="8306"/>
      </w:tabs>
    </w:pPr>
    <w:rPr>
      <w:sz w:val="20"/>
    </w:rPr>
  </w:style>
  <w:style w:type="character" w:customStyle="1" w:styleId="1">
    <w:name w:val="页脚 字符1"/>
    <w:link w:val="ab"/>
  </w:style>
  <w:style w:type="paragraph" w:styleId="ac">
    <w:name w:val="header"/>
    <w:basedOn w:val="a"/>
    <w:pPr>
      <w:tabs>
        <w:tab w:val="center" w:pos="4153"/>
        <w:tab w:val="right" w:pos="8306"/>
      </w:tabs>
    </w:pPr>
    <w:rPr>
      <w:sz w:val="20"/>
    </w:rPr>
  </w:style>
  <w:style w:type="paragraph" w:styleId="30">
    <w:name w:val="Body Text Indent 3"/>
    <w:basedOn w:val="a"/>
    <w:pPr>
      <w:spacing w:line="580" w:lineRule="exact"/>
      <w:ind w:firstLineChars="200" w:firstLine="600"/>
    </w:pPr>
    <w:rPr>
      <w:rFonts w:ascii="仿宋_GB2312" w:eastAsia="仿宋_GB2312"/>
      <w:sz w:val="30"/>
    </w:rPr>
  </w:style>
  <w:style w:type="paragraph" w:styleId="ad">
    <w:name w:val="Normal (Web)"/>
    <w:basedOn w:val="a"/>
    <w:uiPriority w:val="99"/>
    <w:unhideWhenUsed/>
    <w:pPr>
      <w:overflowPunct/>
      <w:autoSpaceDE/>
      <w:autoSpaceDN/>
      <w:adjustRightInd/>
      <w:jc w:val="left"/>
      <w:textAlignment w:val="auto"/>
    </w:pPr>
    <w:rPr>
      <w:rFonts w:ascii="宋体" w:hAnsi="宋体" w:cs="宋体"/>
      <w:sz w:val="24"/>
      <w:szCs w:val="24"/>
    </w:rPr>
  </w:style>
  <w:style w:type="paragraph" w:styleId="ae">
    <w:name w:val="Title"/>
    <w:basedOn w:val="a"/>
    <w:next w:val="a"/>
    <w:link w:val="af"/>
    <w:qFormat/>
    <w:pPr>
      <w:widowControl w:val="0"/>
      <w:overflowPunct/>
      <w:autoSpaceDE/>
      <w:autoSpaceDN/>
      <w:adjustRightInd/>
      <w:spacing w:line="700" w:lineRule="exact"/>
      <w:jc w:val="center"/>
      <w:textAlignment w:val="auto"/>
      <w:outlineLvl w:val="0"/>
    </w:pPr>
    <w:rPr>
      <w:rFonts w:ascii="Calibri Light" w:eastAsia="小标宋" w:hAnsi="Calibri Light"/>
      <w:color w:val="000000"/>
      <w:kern w:val="1"/>
      <w:sz w:val="42"/>
      <w:szCs w:val="32"/>
    </w:rPr>
  </w:style>
  <w:style w:type="character" w:customStyle="1" w:styleId="af">
    <w:name w:val="标题 字符"/>
    <w:link w:val="ae"/>
    <w:rPr>
      <w:rFonts w:ascii="Calibri Light" w:eastAsia="小标宋" w:hAnsi="Calibri Light"/>
      <w:color w:val="000000"/>
      <w:kern w:val="1"/>
      <w:sz w:val="42"/>
      <w:szCs w:val="32"/>
    </w:rPr>
  </w:style>
  <w:style w:type="table" w:styleId="af0">
    <w:name w:val="Table Grid"/>
    <w:basedOn w:val="a1"/>
    <w:uiPriority w:val="3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style>
  <w:style w:type="character" w:styleId="af3">
    <w:name w:val="Hyperlink"/>
    <w:uiPriority w:val="99"/>
    <w:rPr>
      <w:color w:val="0000FF"/>
      <w:u w:val="single"/>
    </w:rPr>
  </w:style>
  <w:style w:type="paragraph" w:styleId="af4">
    <w:name w:val="List Paragraph"/>
    <w:basedOn w:val="a"/>
    <w:uiPriority w:val="34"/>
    <w:qFormat/>
    <w:pPr>
      <w:ind w:left="720"/>
      <w:contextualSpacing/>
    </w:pPr>
  </w:style>
  <w:style w:type="paragraph" w:customStyle="1" w:styleId="charchar">
    <w:name w:val="char char"/>
    <w:basedOn w:val="a"/>
    <w:uiPriority w:val="99"/>
    <w:pPr>
      <w:widowControl w:val="0"/>
      <w:overflowPunct/>
      <w:autoSpaceDE/>
      <w:autoSpaceDN/>
      <w:adjustRightInd/>
      <w:spacing w:line="520" w:lineRule="exact"/>
      <w:ind w:firstLine="600"/>
      <w:textAlignment w:val="auto"/>
    </w:pPr>
    <w:rPr>
      <w:rFonts w:ascii="仿宋_GB2312" w:eastAsia="仿宋_GB2312"/>
      <w:kern w:val="2"/>
      <w:szCs w:val="28"/>
    </w:rPr>
  </w:style>
  <w:style w:type="character" w:customStyle="1" w:styleId="af5">
    <w:name w:val="页脚 字符"/>
    <w:uiPriority w:val="99"/>
    <w:locked/>
    <w:rPr>
      <w:sz w:val="18"/>
      <w:szCs w:val="18"/>
    </w:rPr>
  </w:style>
  <w:style w:type="character" w:customStyle="1" w:styleId="apple-converted-space">
    <w:name w:val="apple-converted-space"/>
  </w:style>
  <w:style w:type="character" w:customStyle="1" w:styleId="Char">
    <w:name w:val="标题 Char"/>
    <w:rPr>
      <w:rFonts w:ascii="Cambria" w:hAnsi="Cambria" w:cs="Times New Roman"/>
      <w:b/>
      <w:bCs/>
      <w:sz w:val="32"/>
      <w:szCs w:val="32"/>
    </w:rPr>
  </w:style>
  <w:style w:type="character" w:styleId="af6">
    <w:name w:val="annotation reference"/>
    <w:rsid w:val="0089340F"/>
    <w:rPr>
      <w:sz w:val="21"/>
      <w:szCs w:val="21"/>
    </w:rPr>
  </w:style>
  <w:style w:type="paragraph" w:styleId="af7">
    <w:name w:val="annotation text"/>
    <w:basedOn w:val="a"/>
    <w:link w:val="af8"/>
    <w:rsid w:val="0089340F"/>
    <w:pPr>
      <w:jc w:val="left"/>
    </w:pPr>
  </w:style>
  <w:style w:type="character" w:customStyle="1" w:styleId="af8">
    <w:name w:val="批注文字 字符"/>
    <w:link w:val="af7"/>
    <w:rsid w:val="0089340F"/>
    <w:rPr>
      <w:sz w:val="28"/>
    </w:rPr>
  </w:style>
  <w:style w:type="paragraph" w:styleId="af9">
    <w:name w:val="annotation subject"/>
    <w:basedOn w:val="af7"/>
    <w:next w:val="af7"/>
    <w:link w:val="afa"/>
    <w:rsid w:val="0089340F"/>
    <w:rPr>
      <w:b/>
      <w:bCs/>
    </w:rPr>
  </w:style>
  <w:style w:type="character" w:customStyle="1" w:styleId="afa">
    <w:name w:val="批注主题 字符"/>
    <w:link w:val="af9"/>
    <w:rsid w:val="0089340F"/>
    <w:rPr>
      <w:b/>
      <w:bCs/>
      <w:sz w:val="28"/>
    </w:rPr>
  </w:style>
  <w:style w:type="paragraph" w:styleId="afb">
    <w:name w:val="Revision"/>
    <w:hidden/>
    <w:uiPriority w:val="99"/>
    <w:unhideWhenUsed/>
    <w:rsid w:val="000567D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5137">
      <w:bodyDiv w:val="1"/>
      <w:marLeft w:val="0"/>
      <w:marRight w:val="0"/>
      <w:marTop w:val="0"/>
      <w:marBottom w:val="0"/>
      <w:divBdr>
        <w:top w:val="none" w:sz="0" w:space="0" w:color="auto"/>
        <w:left w:val="none" w:sz="0" w:space="0" w:color="auto"/>
        <w:bottom w:val="none" w:sz="0" w:space="0" w:color="auto"/>
        <w:right w:val="none" w:sz="0" w:space="0" w:color="auto"/>
      </w:divBdr>
    </w:div>
    <w:div w:id="962467353">
      <w:bodyDiv w:val="1"/>
      <w:marLeft w:val="0"/>
      <w:marRight w:val="0"/>
      <w:marTop w:val="0"/>
      <w:marBottom w:val="0"/>
      <w:divBdr>
        <w:top w:val="none" w:sz="0" w:space="0" w:color="auto"/>
        <w:left w:val="none" w:sz="0" w:space="0" w:color="auto"/>
        <w:bottom w:val="none" w:sz="0" w:space="0" w:color="auto"/>
        <w:right w:val="none" w:sz="0" w:space="0" w:color="auto"/>
      </w:divBdr>
    </w:div>
    <w:div w:id="1130517139">
      <w:bodyDiv w:val="1"/>
      <w:marLeft w:val="0"/>
      <w:marRight w:val="0"/>
      <w:marTop w:val="0"/>
      <w:marBottom w:val="0"/>
      <w:divBdr>
        <w:top w:val="none" w:sz="0" w:space="0" w:color="auto"/>
        <w:left w:val="none" w:sz="0" w:space="0" w:color="auto"/>
        <w:bottom w:val="none" w:sz="0" w:space="0" w:color="auto"/>
        <w:right w:val="none" w:sz="0" w:space="0" w:color="auto"/>
      </w:divBdr>
    </w:div>
    <w:div w:id="1657145393">
      <w:bodyDiv w:val="1"/>
      <w:marLeft w:val="0"/>
      <w:marRight w:val="0"/>
      <w:marTop w:val="0"/>
      <w:marBottom w:val="0"/>
      <w:divBdr>
        <w:top w:val="none" w:sz="0" w:space="0" w:color="auto"/>
        <w:left w:val="none" w:sz="0" w:space="0" w:color="auto"/>
        <w:bottom w:val="none" w:sz="0" w:space="0" w:color="auto"/>
        <w:right w:val="none" w:sz="0" w:space="0" w:color="auto"/>
      </w:divBdr>
    </w:div>
    <w:div w:id="1972515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79AF-D9EB-43EC-B018-79C45ACE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红头函纸1（科协）</Template>
  <TotalTime>260</TotalTime>
  <Pages>9</Pages>
  <Words>627</Words>
  <Characters>3578</Characters>
  <Application>Microsoft Office Word</Application>
  <DocSecurity>0</DocSecurity>
  <Lines>29</Lines>
  <Paragraphs>8</Paragraphs>
  <ScaleCrop>false</ScaleCrop>
  <Company>中国科协办公厅</Company>
  <LinksUpToDate>false</LinksUpToDate>
  <CharactersWithSpaces>4197</CharactersWithSpaces>
  <SharedDoc>false</SharedDoc>
  <HLinks>
    <vt:vector size="6" baseType="variant">
      <vt:variant>
        <vt:i4>7929896</vt:i4>
      </vt:variant>
      <vt:variant>
        <vt:i4>0</vt:i4>
      </vt:variant>
      <vt:variant>
        <vt:i4>0</vt:i4>
      </vt:variant>
      <vt:variant>
        <vt:i4>5</vt:i4>
      </vt:variant>
      <vt:variant>
        <vt:lpwstr>http://www.cast-cse.org.cn/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subject/>
  <dc:creator>nfg</dc:creator>
  <cp:keywords/>
  <cp:lastModifiedBy>映丹 尹</cp:lastModifiedBy>
  <cp:revision>33</cp:revision>
  <cp:lastPrinted>2025-04-14T01:18:00Z</cp:lastPrinted>
  <dcterms:created xsi:type="dcterms:W3CDTF">2025-04-10T03:00:00Z</dcterms:created>
  <dcterms:modified xsi:type="dcterms:W3CDTF">2025-04-21T06:20:00Z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1D6A6A4FCFD5416D9F60C1D5A8C6CAAE</vt:lpwstr>
  </property>
</Properties>
</file>